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70" w:rsidRPr="00D12B15" w:rsidRDefault="005D4770" w:rsidP="005D4770">
      <w:pPr>
        <w:widowControl/>
        <w:ind w:firstLineChars="200" w:firstLine="482"/>
        <w:jc w:val="center"/>
        <w:rPr>
          <w:rFonts w:ascii="宋体" w:hAnsi="宋体"/>
          <w:b/>
          <w:bCs/>
          <w:color w:val="000000" w:themeColor="text1"/>
          <w:sz w:val="24"/>
          <w:szCs w:val="24"/>
        </w:rPr>
      </w:pPr>
      <w:r w:rsidRPr="00D12B15">
        <w:rPr>
          <w:rFonts w:ascii="宋体" w:hAnsi="宋体"/>
          <w:b/>
          <w:bCs/>
          <w:color w:val="000000" w:themeColor="text1"/>
          <w:sz w:val="24"/>
          <w:szCs w:val="24"/>
        </w:rPr>
        <w:t>南方基金关于</w:t>
      </w:r>
      <w:proofErr w:type="gramStart"/>
      <w:r w:rsidR="007F51FD" w:rsidRPr="00D12B15">
        <w:rPr>
          <w:rFonts w:ascii="宋体" w:hAnsi="宋体" w:hint="eastAsia"/>
          <w:b/>
          <w:bCs/>
          <w:color w:val="000000" w:themeColor="text1"/>
          <w:sz w:val="24"/>
          <w:szCs w:val="24"/>
        </w:rPr>
        <w:t>南方梦元短</w:t>
      </w:r>
      <w:proofErr w:type="gramEnd"/>
      <w:r w:rsidR="007F51FD" w:rsidRPr="00D12B15">
        <w:rPr>
          <w:rFonts w:ascii="宋体" w:hAnsi="宋体" w:hint="eastAsia"/>
          <w:b/>
          <w:bCs/>
          <w:color w:val="000000" w:themeColor="text1"/>
          <w:sz w:val="24"/>
          <w:szCs w:val="24"/>
        </w:rPr>
        <w:t>债债券型证券投资基金</w:t>
      </w:r>
      <w:r w:rsidR="001C329A" w:rsidRPr="00D12B15">
        <w:rPr>
          <w:rFonts w:ascii="宋体" w:hAnsi="宋体"/>
          <w:b/>
          <w:bCs/>
          <w:color w:val="000000" w:themeColor="text1"/>
          <w:sz w:val="24"/>
          <w:szCs w:val="24"/>
        </w:rPr>
        <w:t>增加</w:t>
      </w:r>
      <w:r w:rsidR="001C329A" w:rsidRPr="00D12B15">
        <w:rPr>
          <w:rFonts w:ascii="宋体" w:hAnsi="宋体" w:hint="eastAsia"/>
          <w:b/>
          <w:bCs/>
          <w:color w:val="000000" w:themeColor="text1"/>
          <w:sz w:val="24"/>
          <w:szCs w:val="24"/>
        </w:rPr>
        <w:t>销售</w:t>
      </w:r>
      <w:r w:rsidR="001C329A" w:rsidRPr="00D12B15">
        <w:rPr>
          <w:rFonts w:ascii="宋体" w:hAnsi="宋体"/>
          <w:b/>
          <w:bCs/>
          <w:color w:val="000000" w:themeColor="text1"/>
          <w:sz w:val="24"/>
          <w:szCs w:val="24"/>
        </w:rPr>
        <w:t>机构的公告</w:t>
      </w:r>
    </w:p>
    <w:p w:rsidR="004A2CB5" w:rsidRPr="00D12B15" w:rsidRDefault="004A2CB5" w:rsidP="007B4B83">
      <w:pPr>
        <w:widowControl/>
        <w:rPr>
          <w:b/>
          <w:bCs/>
          <w:color w:val="000000" w:themeColor="text1"/>
          <w:sz w:val="24"/>
          <w:szCs w:val="24"/>
        </w:rPr>
      </w:pPr>
    </w:p>
    <w:p w:rsidR="00246D84" w:rsidRPr="00D12B15" w:rsidRDefault="005D4770" w:rsidP="00246D84">
      <w:pPr>
        <w:widowControl/>
        <w:spacing w:line="360" w:lineRule="auto"/>
        <w:ind w:firstLineChars="200" w:firstLine="420"/>
        <w:rPr>
          <w:rFonts w:ascii="Verdana" w:hAnsi="Verdana" w:cs="宋体"/>
          <w:color w:val="000000" w:themeColor="text1"/>
          <w:szCs w:val="21"/>
        </w:rPr>
      </w:pPr>
      <w:r w:rsidRPr="00D12B15">
        <w:rPr>
          <w:rFonts w:ascii="Verdana" w:hAnsi="Verdana" w:cs="宋体"/>
          <w:color w:val="000000" w:themeColor="text1"/>
          <w:szCs w:val="21"/>
        </w:rPr>
        <w:t>根据</w:t>
      </w:r>
      <w:r w:rsidR="007F51FD" w:rsidRPr="00D12B15">
        <w:rPr>
          <w:rFonts w:ascii="Verdana" w:hAnsi="Verdana" w:cs="宋体" w:hint="eastAsia"/>
          <w:color w:val="000000" w:themeColor="text1"/>
          <w:szCs w:val="21"/>
        </w:rPr>
        <w:t>南方基金管理股份有限公司</w:t>
      </w:r>
      <w:r w:rsidRPr="00D12B15">
        <w:rPr>
          <w:rFonts w:ascii="Verdana" w:hAnsi="Verdana" w:cs="宋体"/>
          <w:color w:val="000000" w:themeColor="text1"/>
          <w:szCs w:val="21"/>
        </w:rPr>
        <w:t>（以下简称</w:t>
      </w:r>
      <w:r w:rsidRPr="00D12B15">
        <w:rPr>
          <w:rFonts w:ascii="Verdana" w:hAnsi="Verdana" w:cs="宋体"/>
          <w:color w:val="000000" w:themeColor="text1"/>
          <w:szCs w:val="21"/>
        </w:rPr>
        <w:t>“</w:t>
      </w:r>
      <w:r w:rsidRPr="00D12B15">
        <w:rPr>
          <w:rFonts w:ascii="Verdana" w:hAnsi="Verdana" w:cs="宋体"/>
          <w:color w:val="000000" w:themeColor="text1"/>
          <w:szCs w:val="21"/>
        </w:rPr>
        <w:t>本公司</w:t>
      </w:r>
      <w:r w:rsidRPr="00D12B15">
        <w:rPr>
          <w:rFonts w:ascii="Verdana" w:hAnsi="Verdana" w:cs="宋体"/>
          <w:color w:val="000000" w:themeColor="text1"/>
          <w:szCs w:val="21"/>
        </w:rPr>
        <w:t>”</w:t>
      </w:r>
      <w:r w:rsidRPr="00D12B15">
        <w:rPr>
          <w:rFonts w:ascii="Verdana" w:hAnsi="Verdana" w:cs="宋体"/>
          <w:color w:val="000000" w:themeColor="text1"/>
          <w:szCs w:val="21"/>
        </w:rPr>
        <w:t>）与下列</w:t>
      </w:r>
      <w:r w:rsidR="00BA278B" w:rsidRPr="00D12B15">
        <w:rPr>
          <w:rFonts w:ascii="Verdana" w:hAnsi="Verdana" w:hint="eastAsia"/>
          <w:color w:val="000000" w:themeColor="text1"/>
          <w:szCs w:val="21"/>
        </w:rPr>
        <w:t>销售机构签署的销售协议，</w:t>
      </w:r>
      <w:r w:rsidRPr="00D12B15">
        <w:rPr>
          <w:rFonts w:ascii="Verdana" w:hAnsi="Verdana" w:cs="宋体"/>
          <w:color w:val="000000" w:themeColor="text1"/>
          <w:szCs w:val="21"/>
        </w:rPr>
        <w:t>本公司决定增加下列</w:t>
      </w:r>
      <w:r w:rsidR="00246D84" w:rsidRPr="00D12B15">
        <w:rPr>
          <w:rFonts w:ascii="Verdana" w:hAnsi="Verdana" w:hint="eastAsia"/>
          <w:color w:val="000000" w:themeColor="text1"/>
          <w:szCs w:val="21"/>
        </w:rPr>
        <w:t>销售机构</w:t>
      </w:r>
      <w:r w:rsidRPr="00D12B15">
        <w:rPr>
          <w:rFonts w:ascii="Verdana" w:hAnsi="Verdana" w:cs="宋体"/>
          <w:color w:val="000000" w:themeColor="text1"/>
          <w:szCs w:val="21"/>
        </w:rPr>
        <w:t>为</w:t>
      </w:r>
      <w:proofErr w:type="gramStart"/>
      <w:r w:rsidR="007F51FD" w:rsidRPr="00D12B15">
        <w:rPr>
          <w:rFonts w:ascii="Verdana" w:hAnsi="Verdana" w:cs="宋体" w:hint="eastAsia"/>
          <w:color w:val="000000" w:themeColor="text1"/>
          <w:szCs w:val="21"/>
        </w:rPr>
        <w:t>南方梦元短</w:t>
      </w:r>
      <w:proofErr w:type="gramEnd"/>
      <w:r w:rsidR="007F51FD" w:rsidRPr="00D12B15">
        <w:rPr>
          <w:rFonts w:ascii="Verdana" w:hAnsi="Verdana" w:cs="宋体" w:hint="eastAsia"/>
          <w:color w:val="000000" w:themeColor="text1"/>
          <w:szCs w:val="21"/>
        </w:rPr>
        <w:t>债债券型证券投资基金</w:t>
      </w:r>
      <w:r w:rsidRPr="00D12B15">
        <w:rPr>
          <w:rFonts w:ascii="Verdana" w:hAnsi="Verdana" w:cs="宋体"/>
          <w:color w:val="000000" w:themeColor="text1"/>
          <w:szCs w:val="21"/>
        </w:rPr>
        <w:t>（</w:t>
      </w:r>
      <w:r w:rsidR="007F51FD" w:rsidRPr="00D12B15">
        <w:rPr>
          <w:rFonts w:ascii="Verdana" w:hAnsi="Verdana" w:cs="宋体" w:hint="eastAsia"/>
          <w:color w:val="000000" w:themeColor="text1"/>
          <w:szCs w:val="21"/>
        </w:rPr>
        <w:t>基金简称</w:t>
      </w:r>
      <w:r w:rsidR="007F51FD" w:rsidRPr="00D12B15">
        <w:rPr>
          <w:rFonts w:ascii="Verdana" w:hAnsi="Verdana" w:cs="宋体" w:hint="eastAsia"/>
          <w:color w:val="000000" w:themeColor="text1"/>
          <w:szCs w:val="21"/>
        </w:rPr>
        <w:t>:</w:t>
      </w:r>
      <w:proofErr w:type="gramStart"/>
      <w:r w:rsidR="007F51FD" w:rsidRPr="00D12B15">
        <w:rPr>
          <w:rFonts w:ascii="Verdana" w:hAnsi="Verdana" w:cs="宋体" w:hint="eastAsia"/>
          <w:color w:val="000000" w:themeColor="text1"/>
          <w:szCs w:val="21"/>
        </w:rPr>
        <w:t>南方梦元短</w:t>
      </w:r>
      <w:proofErr w:type="gramEnd"/>
      <w:r w:rsidR="007F51FD" w:rsidRPr="00D12B15">
        <w:rPr>
          <w:rFonts w:ascii="Verdana" w:hAnsi="Verdana" w:cs="宋体" w:hint="eastAsia"/>
          <w:color w:val="000000" w:themeColor="text1"/>
          <w:szCs w:val="21"/>
        </w:rPr>
        <w:t>债</w:t>
      </w:r>
      <w:r w:rsidR="007F51FD" w:rsidRPr="00D12B15">
        <w:rPr>
          <w:rFonts w:ascii="Verdana" w:hAnsi="Verdana" w:cs="宋体" w:hint="eastAsia"/>
          <w:color w:val="000000" w:themeColor="text1"/>
          <w:szCs w:val="21"/>
        </w:rPr>
        <w:t>A,</w:t>
      </w:r>
      <w:r w:rsidR="007F51FD" w:rsidRPr="00D12B15">
        <w:rPr>
          <w:rFonts w:ascii="Verdana" w:hAnsi="Verdana" w:cs="宋体" w:hint="eastAsia"/>
          <w:color w:val="000000" w:themeColor="text1"/>
          <w:szCs w:val="21"/>
        </w:rPr>
        <w:t>基金代码</w:t>
      </w:r>
      <w:r w:rsidR="007F51FD" w:rsidRPr="00D12B15">
        <w:rPr>
          <w:rFonts w:ascii="Verdana" w:hAnsi="Verdana" w:cs="宋体" w:hint="eastAsia"/>
          <w:color w:val="000000" w:themeColor="text1"/>
          <w:szCs w:val="21"/>
        </w:rPr>
        <w:t>:007790;</w:t>
      </w:r>
      <w:r w:rsidR="007F51FD" w:rsidRPr="00D12B15">
        <w:rPr>
          <w:rFonts w:ascii="Verdana" w:hAnsi="Verdana" w:cs="宋体" w:hint="eastAsia"/>
          <w:color w:val="000000" w:themeColor="text1"/>
          <w:szCs w:val="21"/>
        </w:rPr>
        <w:t>基金简称</w:t>
      </w:r>
      <w:r w:rsidR="007F51FD" w:rsidRPr="00D12B15">
        <w:rPr>
          <w:rFonts w:ascii="Verdana" w:hAnsi="Verdana" w:cs="宋体" w:hint="eastAsia"/>
          <w:color w:val="000000" w:themeColor="text1"/>
          <w:szCs w:val="21"/>
        </w:rPr>
        <w:t>:</w:t>
      </w:r>
      <w:proofErr w:type="gramStart"/>
      <w:r w:rsidR="007F51FD" w:rsidRPr="00D12B15">
        <w:rPr>
          <w:rFonts w:ascii="Verdana" w:hAnsi="Verdana" w:cs="宋体" w:hint="eastAsia"/>
          <w:color w:val="000000" w:themeColor="text1"/>
          <w:szCs w:val="21"/>
        </w:rPr>
        <w:t>南方梦元短</w:t>
      </w:r>
      <w:proofErr w:type="gramEnd"/>
      <w:r w:rsidR="007F51FD" w:rsidRPr="00D12B15">
        <w:rPr>
          <w:rFonts w:ascii="Verdana" w:hAnsi="Verdana" w:cs="宋体" w:hint="eastAsia"/>
          <w:color w:val="000000" w:themeColor="text1"/>
          <w:szCs w:val="21"/>
        </w:rPr>
        <w:t>债</w:t>
      </w:r>
      <w:r w:rsidR="007F51FD" w:rsidRPr="00D12B15">
        <w:rPr>
          <w:rFonts w:ascii="Verdana" w:hAnsi="Verdana" w:cs="宋体" w:hint="eastAsia"/>
          <w:color w:val="000000" w:themeColor="text1"/>
          <w:szCs w:val="21"/>
        </w:rPr>
        <w:t>C,</w:t>
      </w:r>
      <w:r w:rsidR="007F51FD" w:rsidRPr="00D12B15">
        <w:rPr>
          <w:rFonts w:ascii="Verdana" w:hAnsi="Verdana" w:cs="宋体" w:hint="eastAsia"/>
          <w:color w:val="000000" w:themeColor="text1"/>
          <w:szCs w:val="21"/>
        </w:rPr>
        <w:t>基金代码</w:t>
      </w:r>
      <w:r w:rsidR="007F51FD" w:rsidRPr="00D12B15">
        <w:rPr>
          <w:rFonts w:ascii="Verdana" w:hAnsi="Verdana" w:cs="宋体" w:hint="eastAsia"/>
          <w:color w:val="000000" w:themeColor="text1"/>
          <w:szCs w:val="21"/>
        </w:rPr>
        <w:t>:007791</w:t>
      </w:r>
      <w:r w:rsidRPr="00D12B15">
        <w:rPr>
          <w:rFonts w:ascii="Verdana" w:hAnsi="Verdana" w:cs="宋体"/>
          <w:color w:val="000000" w:themeColor="text1"/>
          <w:szCs w:val="21"/>
        </w:rPr>
        <w:t>）</w:t>
      </w:r>
      <w:r w:rsidR="00246D84" w:rsidRPr="00D12B15">
        <w:rPr>
          <w:rFonts w:ascii="Verdana" w:hAnsi="Verdana" w:cs="宋体"/>
          <w:color w:val="000000" w:themeColor="text1"/>
          <w:szCs w:val="21"/>
        </w:rPr>
        <w:t>的</w:t>
      </w:r>
      <w:r w:rsidR="00246D84" w:rsidRPr="00D12B15">
        <w:rPr>
          <w:rFonts w:ascii="Verdana" w:hAnsi="Verdana" w:cs="宋体" w:hint="eastAsia"/>
          <w:color w:val="000000" w:themeColor="text1"/>
          <w:szCs w:val="21"/>
        </w:rPr>
        <w:t>销售</w:t>
      </w:r>
      <w:r w:rsidR="00246D84" w:rsidRPr="00D12B15">
        <w:rPr>
          <w:rFonts w:ascii="Verdana" w:hAnsi="Verdana" w:cs="宋体"/>
          <w:color w:val="000000" w:themeColor="text1"/>
          <w:szCs w:val="21"/>
        </w:rPr>
        <w:t>机构。</w:t>
      </w:r>
    </w:p>
    <w:p w:rsidR="007F51FD" w:rsidRPr="00D12B15" w:rsidRDefault="005D4770" w:rsidP="00D12B15">
      <w:pPr>
        <w:widowControl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 w:rsidRPr="00D12B15">
        <w:rPr>
          <w:rFonts w:ascii="Verdana" w:hAnsi="Verdana" w:cs="宋体"/>
          <w:color w:val="000000" w:themeColor="text1"/>
          <w:szCs w:val="21"/>
        </w:rPr>
        <w:t>从</w:t>
      </w:r>
      <w:r w:rsidR="007F51FD" w:rsidRPr="00D12B15">
        <w:rPr>
          <w:rFonts w:ascii="Verdana" w:hAnsi="Verdana" w:cs="宋体" w:hint="eastAsia"/>
          <w:color w:val="000000" w:themeColor="text1"/>
          <w:szCs w:val="21"/>
        </w:rPr>
        <w:t>2019</w:t>
      </w:r>
      <w:r w:rsidR="007F51FD" w:rsidRPr="00D12B15">
        <w:rPr>
          <w:rFonts w:ascii="Verdana" w:hAnsi="Verdana" w:cs="宋体" w:hint="eastAsia"/>
          <w:color w:val="000000" w:themeColor="text1"/>
          <w:szCs w:val="21"/>
        </w:rPr>
        <w:t>年</w:t>
      </w:r>
      <w:r w:rsidR="007F51FD" w:rsidRPr="00D12B15">
        <w:rPr>
          <w:rFonts w:ascii="Verdana" w:hAnsi="Verdana" w:cs="宋体" w:hint="eastAsia"/>
          <w:color w:val="000000" w:themeColor="text1"/>
          <w:szCs w:val="21"/>
        </w:rPr>
        <w:t>10</w:t>
      </w:r>
      <w:r w:rsidR="007F51FD" w:rsidRPr="00D12B15">
        <w:rPr>
          <w:rFonts w:ascii="Verdana" w:hAnsi="Verdana" w:cs="宋体" w:hint="eastAsia"/>
          <w:color w:val="000000" w:themeColor="text1"/>
          <w:szCs w:val="21"/>
        </w:rPr>
        <w:t>月</w:t>
      </w:r>
      <w:r w:rsidR="00490A52" w:rsidRPr="00D12B15">
        <w:rPr>
          <w:rFonts w:ascii="Verdana" w:hAnsi="Verdana" w:cs="宋体" w:hint="eastAsia"/>
          <w:color w:val="000000" w:themeColor="text1"/>
          <w:szCs w:val="21"/>
        </w:rPr>
        <w:t>1</w:t>
      </w:r>
      <w:r w:rsidR="0022764C">
        <w:rPr>
          <w:rFonts w:ascii="Verdana" w:hAnsi="Verdana" w:cs="宋体"/>
          <w:color w:val="000000" w:themeColor="text1"/>
          <w:szCs w:val="21"/>
        </w:rPr>
        <w:t>8</w:t>
      </w:r>
      <w:r w:rsidR="007F51FD" w:rsidRPr="00D12B15">
        <w:rPr>
          <w:rFonts w:ascii="Verdana" w:hAnsi="Verdana" w:cs="宋体" w:hint="eastAsia"/>
          <w:color w:val="000000" w:themeColor="text1"/>
          <w:szCs w:val="21"/>
        </w:rPr>
        <w:t>日</w:t>
      </w:r>
      <w:r w:rsidRPr="00D12B15">
        <w:rPr>
          <w:rFonts w:ascii="Verdana" w:hAnsi="Verdana" w:cs="宋体"/>
          <w:color w:val="000000" w:themeColor="text1"/>
          <w:szCs w:val="21"/>
        </w:rPr>
        <w:t>起，投资人可前往下列</w:t>
      </w:r>
      <w:r w:rsidR="00246D84" w:rsidRPr="00D12B15">
        <w:rPr>
          <w:rFonts w:ascii="Verdana" w:hAnsi="Verdana" w:hint="eastAsia"/>
          <w:color w:val="000000" w:themeColor="text1"/>
          <w:szCs w:val="21"/>
        </w:rPr>
        <w:t>销售机构</w:t>
      </w:r>
      <w:r w:rsidRPr="00D12B15">
        <w:rPr>
          <w:rFonts w:ascii="Verdana" w:hAnsi="Verdana" w:cs="宋体"/>
          <w:color w:val="000000" w:themeColor="text1"/>
          <w:szCs w:val="21"/>
        </w:rPr>
        <w:t>办理</w:t>
      </w:r>
      <w:r w:rsidR="00246D84" w:rsidRPr="00D12B15">
        <w:rPr>
          <w:rFonts w:ascii="宋体" w:hAnsi="宋体" w:hint="eastAsia"/>
          <w:color w:val="000000" w:themeColor="text1"/>
          <w:szCs w:val="21"/>
        </w:rPr>
        <w:t>该</w:t>
      </w:r>
      <w:r w:rsidRPr="00D12B15">
        <w:rPr>
          <w:rFonts w:ascii="Verdana" w:hAnsi="Verdana" w:cs="宋体"/>
          <w:color w:val="000000" w:themeColor="text1"/>
          <w:szCs w:val="21"/>
        </w:rPr>
        <w:t>基金的认购及其他相关业务。具体业务办理</w:t>
      </w:r>
      <w:r w:rsidR="00246D84" w:rsidRPr="00D12B15">
        <w:rPr>
          <w:rFonts w:ascii="Verdana" w:hAnsi="Verdana" w:cs="宋体"/>
          <w:color w:val="000000" w:themeColor="text1"/>
          <w:szCs w:val="21"/>
        </w:rPr>
        <w:t>规则请遵循下列</w:t>
      </w:r>
      <w:r w:rsidR="00246D84" w:rsidRPr="00D12B15">
        <w:rPr>
          <w:rFonts w:ascii="Verdana" w:hAnsi="Verdana" w:cs="宋体" w:hint="eastAsia"/>
          <w:color w:val="000000" w:themeColor="text1"/>
          <w:szCs w:val="21"/>
        </w:rPr>
        <w:t>销售</w:t>
      </w:r>
      <w:r w:rsidRPr="00D12B15">
        <w:rPr>
          <w:rFonts w:ascii="Verdana" w:hAnsi="Verdana" w:cs="宋体"/>
          <w:color w:val="000000" w:themeColor="text1"/>
          <w:szCs w:val="21"/>
        </w:rPr>
        <w:t>机构的相关规定或通过以下途径咨询有关详细情况：</w:t>
      </w:r>
      <w:r w:rsidR="00DF0ACD" w:rsidRPr="00D12B15">
        <w:rPr>
          <w:rFonts w:ascii="宋体" w:hAnsi="宋体"/>
          <w:color w:val="000000" w:themeColor="text1"/>
          <w:szCs w:val="21"/>
        </w:rPr>
        <w:tab/>
      </w:r>
      <w:r w:rsidR="00DF0ACD" w:rsidRPr="00D12B15">
        <w:rPr>
          <w:rFonts w:ascii="宋体" w:hAnsi="宋体"/>
          <w:color w:val="000000" w:themeColor="text1"/>
          <w:szCs w:val="21"/>
        </w:rPr>
        <w:tab/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935"/>
      </w:tblGrid>
      <w:tr w:rsidR="00D12B15" w:rsidRPr="00D12B15" w:rsidTr="0022764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F51FD" w:rsidRPr="00D12B15" w:rsidRDefault="007F51FD" w:rsidP="004616AE">
            <w:pPr>
              <w:widowControl/>
              <w:tabs>
                <w:tab w:val="left" w:pos="380"/>
                <w:tab w:val="center" w:pos="4153"/>
              </w:tabs>
              <w:snapToGrid w:val="0"/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 w:val="18"/>
                <w:szCs w:val="21"/>
              </w:rPr>
            </w:pPr>
            <w:r w:rsidRPr="00D12B15">
              <w:rPr>
                <w:rFonts w:ascii="宋体" w:hAnsi="宋体" w:hint="eastAsia"/>
                <w:color w:val="000000" w:themeColor="text1"/>
                <w:sz w:val="18"/>
                <w:szCs w:val="21"/>
              </w:rPr>
              <w:t>编号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51FD" w:rsidRPr="00D12B15" w:rsidRDefault="007F51FD" w:rsidP="004616AE">
            <w:pPr>
              <w:widowControl/>
              <w:tabs>
                <w:tab w:val="left" w:pos="380"/>
                <w:tab w:val="center" w:pos="4153"/>
              </w:tabs>
              <w:snapToGrid w:val="0"/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 w:val="18"/>
                <w:szCs w:val="21"/>
              </w:rPr>
            </w:pPr>
            <w:r w:rsidRPr="00D12B15">
              <w:rPr>
                <w:rFonts w:ascii="宋体" w:hAnsi="宋体" w:hint="eastAsia"/>
                <w:color w:val="000000" w:themeColor="text1"/>
                <w:sz w:val="18"/>
                <w:szCs w:val="21"/>
              </w:rPr>
              <w:t>销售机构名称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7F51FD" w:rsidRPr="00D12B15" w:rsidRDefault="007F51FD" w:rsidP="004616AE">
            <w:pPr>
              <w:widowControl/>
              <w:tabs>
                <w:tab w:val="left" w:pos="380"/>
                <w:tab w:val="center" w:pos="4153"/>
              </w:tabs>
              <w:snapToGrid w:val="0"/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 w:val="18"/>
                <w:szCs w:val="21"/>
              </w:rPr>
            </w:pPr>
            <w:r w:rsidRPr="00D12B15">
              <w:rPr>
                <w:rFonts w:ascii="宋体" w:hAnsi="宋体" w:hint="eastAsia"/>
                <w:color w:val="000000" w:themeColor="text1"/>
                <w:sz w:val="18"/>
                <w:szCs w:val="21"/>
              </w:rPr>
              <w:t>联系方式</w:t>
            </w:r>
          </w:p>
        </w:tc>
      </w:tr>
      <w:tr w:rsidR="0022764C" w:rsidRPr="00D12B15" w:rsidTr="0022764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2764C" w:rsidRPr="00D12B15" w:rsidRDefault="0022764C" w:rsidP="0022764C">
            <w:pPr>
              <w:widowControl/>
              <w:tabs>
                <w:tab w:val="left" w:pos="380"/>
                <w:tab w:val="center" w:pos="4153"/>
              </w:tabs>
              <w:snapToGrid w:val="0"/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 w:val="18"/>
                <w:szCs w:val="21"/>
              </w:rPr>
            </w:pPr>
            <w:r w:rsidRPr="00D12B15">
              <w:rPr>
                <w:rFonts w:ascii="宋体" w:hAnsi="宋体"/>
                <w:color w:val="000000" w:themeColor="text1"/>
                <w:sz w:val="18"/>
                <w:szCs w:val="21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764C" w:rsidRPr="00D12B15" w:rsidRDefault="0022764C" w:rsidP="0022764C">
            <w:pPr>
              <w:widowControl/>
              <w:tabs>
                <w:tab w:val="left" w:pos="380"/>
                <w:tab w:val="center" w:pos="4153"/>
              </w:tabs>
              <w:snapToGrid w:val="0"/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 w:val="18"/>
                <w:szCs w:val="21"/>
              </w:rPr>
            </w:pPr>
            <w:r w:rsidRPr="008264A0">
              <w:rPr>
                <w:rFonts w:ascii="宋体" w:hAnsi="宋体" w:hint="eastAsia"/>
                <w:color w:val="000000" w:themeColor="text1"/>
                <w:szCs w:val="21"/>
              </w:rPr>
              <w:t>广发银行股份有限公司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22764C" w:rsidRPr="008264A0" w:rsidRDefault="0022764C" w:rsidP="0022764C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64A0">
              <w:rPr>
                <w:rFonts w:ascii="宋体" w:hAnsi="宋体" w:hint="eastAsia"/>
                <w:color w:val="000000" w:themeColor="text1"/>
                <w:szCs w:val="21"/>
              </w:rPr>
              <w:t>客服电话：</w:t>
            </w:r>
            <w:r w:rsidRPr="008264A0">
              <w:rPr>
                <w:rFonts w:ascii="宋体" w:hAnsi="宋体"/>
                <w:color w:val="000000" w:themeColor="text1"/>
                <w:szCs w:val="21"/>
              </w:rPr>
              <w:t>400-830-8003</w:t>
            </w:r>
          </w:p>
          <w:p w:rsidR="0022764C" w:rsidRPr="00D12B15" w:rsidRDefault="0022764C" w:rsidP="0022764C">
            <w:pPr>
              <w:widowControl/>
              <w:tabs>
                <w:tab w:val="left" w:pos="380"/>
                <w:tab w:val="center" w:pos="4153"/>
              </w:tabs>
              <w:snapToGrid w:val="0"/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 w:val="18"/>
                <w:szCs w:val="21"/>
              </w:rPr>
            </w:pPr>
            <w:r w:rsidRPr="008264A0">
              <w:rPr>
                <w:rFonts w:ascii="宋体" w:hAnsi="宋体" w:hint="eastAsia"/>
                <w:color w:val="000000" w:themeColor="text1"/>
                <w:szCs w:val="21"/>
              </w:rPr>
              <w:t>网址：</w:t>
            </w:r>
            <w:r w:rsidRPr="008264A0">
              <w:rPr>
                <w:rFonts w:ascii="宋体" w:hAnsi="宋体"/>
                <w:color w:val="000000" w:themeColor="text1"/>
                <w:szCs w:val="21"/>
              </w:rPr>
              <w:t>www.cgbchina.com.cn</w:t>
            </w:r>
          </w:p>
        </w:tc>
      </w:tr>
    </w:tbl>
    <w:p w:rsidR="005D4770" w:rsidRPr="00D12B15" w:rsidRDefault="005D4770" w:rsidP="005D4770">
      <w:pPr>
        <w:widowControl/>
        <w:spacing w:beforeLines="50" w:before="156" w:line="360" w:lineRule="auto"/>
        <w:ind w:firstLineChars="200" w:firstLine="420"/>
        <w:jc w:val="left"/>
        <w:rPr>
          <w:rFonts w:ascii="Verdana" w:hAnsi="Verdana" w:cs="宋体"/>
          <w:color w:val="000000" w:themeColor="text1"/>
          <w:szCs w:val="21"/>
        </w:rPr>
      </w:pPr>
      <w:r w:rsidRPr="00D12B15">
        <w:rPr>
          <w:rFonts w:ascii="Verdana" w:hAnsi="Verdana" w:cs="宋体"/>
          <w:color w:val="000000" w:themeColor="text1"/>
          <w:szCs w:val="21"/>
        </w:rPr>
        <w:t>投资人也可通过访问</w:t>
      </w:r>
      <w:r w:rsidR="007F51FD" w:rsidRPr="00D12B15">
        <w:rPr>
          <w:rFonts w:ascii="Verdana" w:hAnsi="Verdana" w:cs="宋体" w:hint="eastAsia"/>
          <w:color w:val="000000" w:themeColor="text1"/>
          <w:szCs w:val="21"/>
        </w:rPr>
        <w:t>南方基金管理股份有限公司</w:t>
      </w:r>
      <w:r w:rsidRPr="00D12B15">
        <w:rPr>
          <w:rFonts w:ascii="Verdana" w:hAnsi="Verdana" w:cs="宋体"/>
          <w:color w:val="000000" w:themeColor="text1"/>
          <w:szCs w:val="21"/>
        </w:rPr>
        <w:t>网站</w:t>
      </w:r>
      <w:r w:rsidRPr="00D12B15">
        <w:rPr>
          <w:rFonts w:ascii="Verdana" w:hAnsi="Verdana" w:cs="宋体"/>
          <w:color w:val="000000" w:themeColor="text1"/>
          <w:szCs w:val="21"/>
        </w:rPr>
        <w:t>(</w:t>
      </w:r>
      <w:hyperlink r:id="rId7" w:history="1">
        <w:r w:rsidRPr="00D12B15">
          <w:rPr>
            <w:rFonts w:ascii="Verdana" w:hAnsi="Verdana" w:cs="宋体"/>
            <w:color w:val="000000" w:themeColor="text1"/>
            <w:szCs w:val="21"/>
          </w:rPr>
          <w:t>www.nffund.com</w:t>
        </w:r>
      </w:hyperlink>
      <w:r w:rsidRPr="00D12B15">
        <w:rPr>
          <w:rFonts w:ascii="Verdana" w:hAnsi="Verdana" w:cs="宋体"/>
          <w:color w:val="000000" w:themeColor="text1"/>
          <w:szCs w:val="21"/>
        </w:rPr>
        <w:t>)</w:t>
      </w:r>
      <w:r w:rsidRPr="00D12B15">
        <w:rPr>
          <w:rFonts w:ascii="Verdana" w:hAnsi="Verdana" w:cs="宋体"/>
          <w:color w:val="000000" w:themeColor="text1"/>
          <w:szCs w:val="21"/>
        </w:rPr>
        <w:t>或拨打全国免长途费的客户服务电话（</w:t>
      </w:r>
      <w:r w:rsidRPr="00D12B15">
        <w:rPr>
          <w:rFonts w:ascii="Verdana" w:hAnsi="Verdana" w:cs="宋体"/>
          <w:color w:val="000000" w:themeColor="text1"/>
          <w:szCs w:val="21"/>
        </w:rPr>
        <w:t>400</w:t>
      </w:r>
      <w:r w:rsidRPr="00D12B15">
        <w:rPr>
          <w:rFonts w:ascii="Verdana" w:hAnsi="Verdana" w:cs="宋体"/>
          <w:color w:val="000000" w:themeColor="text1"/>
          <w:szCs w:val="21"/>
        </w:rPr>
        <w:t>－</w:t>
      </w:r>
      <w:r w:rsidRPr="00D12B15">
        <w:rPr>
          <w:rFonts w:ascii="Verdana" w:hAnsi="Verdana" w:cs="宋体"/>
          <w:color w:val="000000" w:themeColor="text1"/>
          <w:szCs w:val="21"/>
        </w:rPr>
        <w:t>889</w:t>
      </w:r>
      <w:r w:rsidRPr="00D12B15">
        <w:rPr>
          <w:rFonts w:ascii="Verdana" w:hAnsi="Verdana" w:cs="宋体"/>
          <w:color w:val="000000" w:themeColor="text1"/>
          <w:szCs w:val="21"/>
        </w:rPr>
        <w:t>－</w:t>
      </w:r>
      <w:r w:rsidRPr="00D12B15">
        <w:rPr>
          <w:rFonts w:ascii="Verdana" w:hAnsi="Verdana" w:cs="宋体"/>
          <w:color w:val="000000" w:themeColor="text1"/>
          <w:szCs w:val="21"/>
        </w:rPr>
        <w:t>8899</w:t>
      </w:r>
      <w:r w:rsidRPr="00D12B15">
        <w:rPr>
          <w:rFonts w:ascii="Verdana" w:hAnsi="Verdana" w:cs="宋体"/>
          <w:color w:val="000000" w:themeColor="text1"/>
          <w:szCs w:val="21"/>
        </w:rPr>
        <w:t>）咨询相关情况。</w:t>
      </w:r>
    </w:p>
    <w:p w:rsidR="003F24F0" w:rsidRPr="00D12B15" w:rsidRDefault="005D4770" w:rsidP="00D12B15">
      <w:pPr>
        <w:widowControl/>
        <w:spacing w:line="360" w:lineRule="auto"/>
        <w:jc w:val="left"/>
        <w:rPr>
          <w:rFonts w:ascii="Verdana" w:hAnsi="Verdana" w:cs="宋体"/>
          <w:color w:val="000000" w:themeColor="text1"/>
          <w:szCs w:val="21"/>
        </w:rPr>
      </w:pPr>
      <w:r w:rsidRPr="00D12B15">
        <w:rPr>
          <w:rFonts w:ascii="Verdana" w:hAnsi="Verdana" w:cs="宋体"/>
          <w:color w:val="000000" w:themeColor="text1"/>
          <w:szCs w:val="21"/>
        </w:rPr>
        <w:t>风险提示：</w:t>
      </w:r>
    </w:p>
    <w:p w:rsidR="005D4770" w:rsidRPr="00D12B15" w:rsidRDefault="005D4770" w:rsidP="00D12B15">
      <w:pPr>
        <w:widowControl/>
        <w:spacing w:line="360" w:lineRule="auto"/>
        <w:ind w:firstLineChars="200" w:firstLine="420"/>
        <w:jc w:val="left"/>
        <w:rPr>
          <w:rFonts w:ascii="Verdana" w:hAnsi="Verdana"/>
          <w:color w:val="000000" w:themeColor="text1"/>
          <w:szCs w:val="21"/>
        </w:rPr>
      </w:pPr>
      <w:r w:rsidRPr="00D12B15">
        <w:rPr>
          <w:rFonts w:ascii="Verdana" w:hAnsi="Verdana" w:cs="宋体"/>
          <w:color w:val="000000" w:themeColor="text1"/>
          <w:szCs w:val="21"/>
        </w:rPr>
        <w:t>投资人应</w:t>
      </w:r>
      <w:r w:rsidR="00847899" w:rsidRPr="00D12B15">
        <w:rPr>
          <w:rFonts w:ascii="Verdana" w:hAnsi="Verdana" w:cs="宋体" w:hint="eastAsia"/>
          <w:color w:val="000000" w:themeColor="text1"/>
          <w:szCs w:val="21"/>
        </w:rPr>
        <w:t>当</w:t>
      </w:r>
      <w:r w:rsidRPr="00D12B15">
        <w:rPr>
          <w:rFonts w:ascii="Verdana" w:hAnsi="Verdana" w:cs="宋体"/>
          <w:color w:val="000000" w:themeColor="text1"/>
          <w:szCs w:val="21"/>
        </w:rPr>
        <w:t>认真阅</w:t>
      </w:r>
      <w:r w:rsidR="00763BF3" w:rsidRPr="00D12B15">
        <w:rPr>
          <w:rFonts w:ascii="Verdana" w:hAnsi="Verdana" w:cs="宋体" w:hint="eastAsia"/>
          <w:color w:val="000000" w:themeColor="text1"/>
          <w:szCs w:val="21"/>
        </w:rPr>
        <w:t>读</w:t>
      </w:r>
      <w:r w:rsidR="00183960" w:rsidRPr="00D12B15">
        <w:rPr>
          <w:rFonts w:ascii="Verdana" w:hAnsi="Verdana" w:cs="宋体"/>
          <w:color w:val="000000" w:themeColor="text1"/>
          <w:szCs w:val="21"/>
        </w:rPr>
        <w:t>《基金合同》、《招募说明书》等法律文件，了解基金的</w:t>
      </w:r>
      <w:r w:rsidR="00D579A5" w:rsidRPr="00D12B15">
        <w:rPr>
          <w:rFonts w:ascii="Verdana" w:hAnsi="Verdana" w:cs="宋体" w:hint="eastAsia"/>
          <w:color w:val="000000" w:themeColor="text1"/>
          <w:szCs w:val="21"/>
        </w:rPr>
        <w:t>风险</w:t>
      </w:r>
      <w:r w:rsidRPr="00D12B15">
        <w:rPr>
          <w:rFonts w:ascii="Verdana" w:hAnsi="Verdana" w:cs="宋体"/>
          <w:color w:val="000000" w:themeColor="text1"/>
          <w:szCs w:val="21"/>
        </w:rPr>
        <w:t>收益特征，并</w:t>
      </w:r>
      <w:r w:rsidR="00183960" w:rsidRPr="00D12B15">
        <w:rPr>
          <w:rFonts w:ascii="Verdana" w:hAnsi="Verdana" w:hint="eastAsia"/>
          <w:color w:val="000000" w:themeColor="text1"/>
          <w:szCs w:val="21"/>
        </w:rPr>
        <w:t>根据自身的投资目的、投资期限、投资经验、资产状况</w:t>
      </w:r>
      <w:proofErr w:type="gramStart"/>
      <w:r w:rsidR="00183960" w:rsidRPr="00D12B15">
        <w:rPr>
          <w:rFonts w:ascii="Verdana" w:hAnsi="Verdana" w:hint="eastAsia"/>
          <w:color w:val="000000" w:themeColor="text1"/>
          <w:szCs w:val="21"/>
        </w:rPr>
        <w:t>等判断</w:t>
      </w:r>
      <w:proofErr w:type="gramEnd"/>
      <w:r w:rsidR="00183960" w:rsidRPr="00D12B15">
        <w:rPr>
          <w:rFonts w:ascii="Verdana" w:hAnsi="Verdana" w:hint="eastAsia"/>
          <w:color w:val="000000" w:themeColor="text1"/>
          <w:szCs w:val="21"/>
        </w:rPr>
        <w:t>基金是否和投资人的风险承受能力相适应。</w:t>
      </w:r>
    </w:p>
    <w:p w:rsidR="005D4770" w:rsidRPr="00D12B15" w:rsidRDefault="005D4770" w:rsidP="005D4770">
      <w:pPr>
        <w:widowControl/>
        <w:spacing w:line="360" w:lineRule="auto"/>
        <w:ind w:firstLine="420"/>
        <w:jc w:val="left"/>
        <w:rPr>
          <w:rFonts w:ascii="Verdana" w:hAnsi="Verdana" w:cs="宋体"/>
          <w:color w:val="000000" w:themeColor="text1"/>
          <w:szCs w:val="21"/>
        </w:rPr>
      </w:pPr>
      <w:r w:rsidRPr="00D12B15">
        <w:rPr>
          <w:rFonts w:ascii="Verdana" w:hAnsi="Verdana" w:cs="宋体"/>
          <w:color w:val="000000" w:themeColor="text1"/>
          <w:szCs w:val="21"/>
        </w:rPr>
        <w:t>特此公告</w:t>
      </w:r>
    </w:p>
    <w:p w:rsidR="005D4770" w:rsidRPr="00D12B15" w:rsidRDefault="005D4770" w:rsidP="00C426AB">
      <w:pPr>
        <w:widowControl/>
        <w:spacing w:before="100" w:beforeAutospacing="1" w:after="100" w:afterAutospacing="1"/>
        <w:jc w:val="left"/>
        <w:rPr>
          <w:rFonts w:ascii="Verdana" w:hAnsi="Verdana" w:cs="宋体"/>
          <w:color w:val="000000" w:themeColor="text1"/>
          <w:szCs w:val="21"/>
        </w:rPr>
      </w:pPr>
      <w:bookmarkStart w:id="0" w:name="_GoBack"/>
      <w:bookmarkEnd w:id="0"/>
    </w:p>
    <w:p w:rsidR="00FB5E7F" w:rsidRPr="00D12B15" w:rsidRDefault="007F51FD" w:rsidP="003952A6">
      <w:pPr>
        <w:widowControl/>
        <w:spacing w:line="360" w:lineRule="auto"/>
        <w:jc w:val="right"/>
        <w:rPr>
          <w:rFonts w:ascii="Verdana" w:hAnsi="Verdana" w:cs="宋体"/>
          <w:color w:val="000000" w:themeColor="text1"/>
          <w:szCs w:val="21"/>
        </w:rPr>
      </w:pPr>
      <w:r w:rsidRPr="00D12B15">
        <w:rPr>
          <w:rFonts w:ascii="Verdana" w:hAnsi="Verdana" w:cs="宋体" w:hint="eastAsia"/>
          <w:color w:val="000000" w:themeColor="text1"/>
          <w:szCs w:val="21"/>
        </w:rPr>
        <w:t>南方基金管理股份有限公司</w:t>
      </w:r>
    </w:p>
    <w:p w:rsidR="000B7CD5" w:rsidRPr="00D12B15" w:rsidRDefault="009C57D6" w:rsidP="00D12B15">
      <w:pPr>
        <w:widowControl/>
        <w:spacing w:line="360" w:lineRule="auto"/>
        <w:jc w:val="right"/>
        <w:rPr>
          <w:color w:val="000000" w:themeColor="text1"/>
        </w:rPr>
      </w:pPr>
      <w:r w:rsidRPr="00D12B15">
        <w:rPr>
          <w:rFonts w:ascii="宋体" w:hAnsi="宋体"/>
          <w:color w:val="000000" w:themeColor="text1"/>
          <w:szCs w:val="21"/>
        </w:rPr>
        <w:t xml:space="preserve"> </w:t>
      </w:r>
      <w:r w:rsidR="007F51FD" w:rsidRPr="00D12B15">
        <w:rPr>
          <w:rFonts w:ascii="宋体" w:hAnsi="宋体"/>
          <w:color w:val="000000" w:themeColor="text1"/>
          <w:szCs w:val="21"/>
        </w:rPr>
        <w:t>2019年10月</w:t>
      </w:r>
      <w:r w:rsidR="00490A52" w:rsidRPr="00D12B15">
        <w:rPr>
          <w:rFonts w:ascii="宋体" w:hAnsi="宋体"/>
          <w:color w:val="000000" w:themeColor="text1"/>
          <w:szCs w:val="21"/>
        </w:rPr>
        <w:t>1</w:t>
      </w:r>
      <w:r w:rsidR="0022764C">
        <w:rPr>
          <w:rFonts w:ascii="宋体" w:hAnsi="宋体"/>
          <w:color w:val="000000" w:themeColor="text1"/>
          <w:szCs w:val="21"/>
        </w:rPr>
        <w:t>8</w:t>
      </w:r>
      <w:r w:rsidR="007F51FD" w:rsidRPr="00D12B15">
        <w:rPr>
          <w:rFonts w:ascii="宋体" w:hAnsi="宋体"/>
          <w:color w:val="000000" w:themeColor="text1"/>
          <w:szCs w:val="21"/>
        </w:rPr>
        <w:t>日</w:t>
      </w:r>
    </w:p>
    <w:sectPr w:rsidR="000B7CD5" w:rsidRPr="00D12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B85" w:rsidRDefault="00880B85" w:rsidP="005D4770">
      <w:r>
        <w:separator/>
      </w:r>
    </w:p>
  </w:endnote>
  <w:endnote w:type="continuationSeparator" w:id="0">
    <w:p w:rsidR="00880B85" w:rsidRDefault="00880B85" w:rsidP="005D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FD" w:rsidRDefault="007F51F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FD" w:rsidRDefault="007F51F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FD" w:rsidRDefault="007F51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B85" w:rsidRDefault="00880B85" w:rsidP="005D4770">
      <w:r>
        <w:separator/>
      </w:r>
    </w:p>
  </w:footnote>
  <w:footnote w:type="continuationSeparator" w:id="0">
    <w:p w:rsidR="00880B85" w:rsidRDefault="00880B85" w:rsidP="005D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FD" w:rsidRDefault="007F51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FD" w:rsidRDefault="007F51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FD" w:rsidRDefault="007F51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0F39"/>
    <w:multiLevelType w:val="hybridMultilevel"/>
    <w:tmpl w:val="00F2BC34"/>
    <w:lvl w:ilvl="0" w:tplc="F1061DF8">
      <w:start w:val="1"/>
      <w:numFmt w:val="decimal"/>
      <w:lvlText w:val="%1."/>
      <w:lvlJc w:val="left"/>
      <w:pPr>
        <w:ind w:left="780" w:hanging="360"/>
      </w:pPr>
      <w:rPr>
        <w:rFonts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70"/>
    <w:rsid w:val="0002306D"/>
    <w:rsid w:val="00046F81"/>
    <w:rsid w:val="00056385"/>
    <w:rsid w:val="00070A57"/>
    <w:rsid w:val="0007135B"/>
    <w:rsid w:val="00073103"/>
    <w:rsid w:val="000836C7"/>
    <w:rsid w:val="00086D49"/>
    <w:rsid w:val="000A4C3F"/>
    <w:rsid w:val="000B7CD5"/>
    <w:rsid w:val="000C158F"/>
    <w:rsid w:val="0010641D"/>
    <w:rsid w:val="0014258A"/>
    <w:rsid w:val="00164330"/>
    <w:rsid w:val="00183960"/>
    <w:rsid w:val="001C329A"/>
    <w:rsid w:val="001D46F1"/>
    <w:rsid w:val="001D766A"/>
    <w:rsid w:val="00203664"/>
    <w:rsid w:val="00206A6A"/>
    <w:rsid w:val="002250E3"/>
    <w:rsid w:val="0022764C"/>
    <w:rsid w:val="00233BED"/>
    <w:rsid w:val="00246D84"/>
    <w:rsid w:val="002710F9"/>
    <w:rsid w:val="0027162A"/>
    <w:rsid w:val="00283584"/>
    <w:rsid w:val="00287F4C"/>
    <w:rsid w:val="002A37A9"/>
    <w:rsid w:val="002B024E"/>
    <w:rsid w:val="003156C8"/>
    <w:rsid w:val="0032019B"/>
    <w:rsid w:val="0035116F"/>
    <w:rsid w:val="003755DD"/>
    <w:rsid w:val="003952A6"/>
    <w:rsid w:val="003C0675"/>
    <w:rsid w:val="003D46E2"/>
    <w:rsid w:val="003F24F0"/>
    <w:rsid w:val="003F5D44"/>
    <w:rsid w:val="003F637E"/>
    <w:rsid w:val="004104F5"/>
    <w:rsid w:val="004244FA"/>
    <w:rsid w:val="004277F9"/>
    <w:rsid w:val="00450E8E"/>
    <w:rsid w:val="00454E20"/>
    <w:rsid w:val="0045639B"/>
    <w:rsid w:val="004616AE"/>
    <w:rsid w:val="004626B4"/>
    <w:rsid w:val="00474FE3"/>
    <w:rsid w:val="00481FD9"/>
    <w:rsid w:val="00490A52"/>
    <w:rsid w:val="00493406"/>
    <w:rsid w:val="004A1806"/>
    <w:rsid w:val="004A2CB5"/>
    <w:rsid w:val="004C2E07"/>
    <w:rsid w:val="004F413C"/>
    <w:rsid w:val="0053292E"/>
    <w:rsid w:val="0054775A"/>
    <w:rsid w:val="00573B37"/>
    <w:rsid w:val="005A02EA"/>
    <w:rsid w:val="005B2264"/>
    <w:rsid w:val="005D4770"/>
    <w:rsid w:val="006A6CB8"/>
    <w:rsid w:val="006B43F8"/>
    <w:rsid w:val="006D33A4"/>
    <w:rsid w:val="006E7182"/>
    <w:rsid w:val="006E7AF4"/>
    <w:rsid w:val="006F1D95"/>
    <w:rsid w:val="00701932"/>
    <w:rsid w:val="00763BF3"/>
    <w:rsid w:val="007B139F"/>
    <w:rsid w:val="007B4B83"/>
    <w:rsid w:val="007F51FD"/>
    <w:rsid w:val="00847899"/>
    <w:rsid w:val="008627AE"/>
    <w:rsid w:val="008803EB"/>
    <w:rsid w:val="00880B85"/>
    <w:rsid w:val="008A2AC6"/>
    <w:rsid w:val="008B2986"/>
    <w:rsid w:val="008B2AFD"/>
    <w:rsid w:val="008D0C85"/>
    <w:rsid w:val="008E101A"/>
    <w:rsid w:val="00906713"/>
    <w:rsid w:val="00913234"/>
    <w:rsid w:val="009176F9"/>
    <w:rsid w:val="00921BE1"/>
    <w:rsid w:val="0092757F"/>
    <w:rsid w:val="009372AD"/>
    <w:rsid w:val="00941D2C"/>
    <w:rsid w:val="00955EB7"/>
    <w:rsid w:val="009644ED"/>
    <w:rsid w:val="00981F3F"/>
    <w:rsid w:val="00990E74"/>
    <w:rsid w:val="00993F5B"/>
    <w:rsid w:val="009C57D6"/>
    <w:rsid w:val="009D0DA4"/>
    <w:rsid w:val="009D4ED3"/>
    <w:rsid w:val="00A015C8"/>
    <w:rsid w:val="00A23A99"/>
    <w:rsid w:val="00A56F19"/>
    <w:rsid w:val="00A96D42"/>
    <w:rsid w:val="00AE63E5"/>
    <w:rsid w:val="00B3370F"/>
    <w:rsid w:val="00B52B37"/>
    <w:rsid w:val="00B64E4E"/>
    <w:rsid w:val="00B74024"/>
    <w:rsid w:val="00B9461D"/>
    <w:rsid w:val="00BA278B"/>
    <w:rsid w:val="00BC29D3"/>
    <w:rsid w:val="00BC6384"/>
    <w:rsid w:val="00BD47AB"/>
    <w:rsid w:val="00BF2421"/>
    <w:rsid w:val="00C11E07"/>
    <w:rsid w:val="00C2466A"/>
    <w:rsid w:val="00C3364F"/>
    <w:rsid w:val="00C426AB"/>
    <w:rsid w:val="00C44826"/>
    <w:rsid w:val="00C53421"/>
    <w:rsid w:val="00C56C55"/>
    <w:rsid w:val="00C646A3"/>
    <w:rsid w:val="00CA401B"/>
    <w:rsid w:val="00CA6CBD"/>
    <w:rsid w:val="00CE2F9A"/>
    <w:rsid w:val="00D12B15"/>
    <w:rsid w:val="00D24C0E"/>
    <w:rsid w:val="00D55BB7"/>
    <w:rsid w:val="00D579A5"/>
    <w:rsid w:val="00D61E95"/>
    <w:rsid w:val="00D640BA"/>
    <w:rsid w:val="00D80E4B"/>
    <w:rsid w:val="00D91ACE"/>
    <w:rsid w:val="00D938E2"/>
    <w:rsid w:val="00D94B57"/>
    <w:rsid w:val="00DB2872"/>
    <w:rsid w:val="00DC5243"/>
    <w:rsid w:val="00DD49DD"/>
    <w:rsid w:val="00DF0ACD"/>
    <w:rsid w:val="00E22C6C"/>
    <w:rsid w:val="00E33398"/>
    <w:rsid w:val="00E40AAB"/>
    <w:rsid w:val="00E87E5C"/>
    <w:rsid w:val="00EA299F"/>
    <w:rsid w:val="00EC2ABC"/>
    <w:rsid w:val="00ED6EA1"/>
    <w:rsid w:val="00F002E6"/>
    <w:rsid w:val="00F045D3"/>
    <w:rsid w:val="00F1239E"/>
    <w:rsid w:val="00F25CA2"/>
    <w:rsid w:val="00F40960"/>
    <w:rsid w:val="00F760CC"/>
    <w:rsid w:val="00F83D71"/>
    <w:rsid w:val="00F87DEB"/>
    <w:rsid w:val="00FA4FDD"/>
    <w:rsid w:val="00FB3620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9B0989-A9E5-4460-BB61-2898A944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D47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D4770"/>
    <w:rPr>
      <w:sz w:val="18"/>
      <w:szCs w:val="18"/>
    </w:rPr>
  </w:style>
  <w:style w:type="character" w:styleId="a5">
    <w:name w:val="Hyperlink"/>
    <w:uiPriority w:val="99"/>
    <w:unhideWhenUsed/>
    <w:rsid w:val="005D4770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unhideWhenUsed/>
    <w:rsid w:val="005D47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dxjgtable">
    <w:name w:val="dxjg_table"/>
    <w:basedOn w:val="a1"/>
    <w:uiPriority w:val="99"/>
    <w:rsid w:val="00701932"/>
    <w:pPr>
      <w:snapToGrid w:val="0"/>
      <w:jc w:val="center"/>
    </w:pPr>
    <w:rPr>
      <w:color w:val="C00000"/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</w:style>
  <w:style w:type="table" w:styleId="a7">
    <w:name w:val="Table Grid"/>
    <w:basedOn w:val="a1"/>
    <w:uiPriority w:val="59"/>
    <w:rsid w:val="003D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93F5B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993F5B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993F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http://www.nffund.com/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sqlcluster</dc:creator>
  <cp:keywords/>
  <dc:description/>
  <cp:lastModifiedBy>潘晓瑞</cp:lastModifiedBy>
  <cp:revision>5</cp:revision>
  <dcterms:created xsi:type="dcterms:W3CDTF">2019-10-10T14:31:00Z</dcterms:created>
  <dcterms:modified xsi:type="dcterms:W3CDTF">2019-10-17T01:50:00Z</dcterms:modified>
</cp:coreProperties>
</file>