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C960" w14:textId="77777777" w:rsidR="00DE779C" w:rsidRDefault="00DE779C" w:rsidP="00A26606">
      <w:pPr>
        <w:pStyle w:val="a5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南方基金交易类指南</w:t>
      </w:r>
    </w:p>
    <w:p w14:paraId="3A7917E8" w14:textId="77777777" w:rsidR="00DE779C" w:rsidRPr="004E32DB" w:rsidRDefault="00DE779C" w:rsidP="00DE779C">
      <w:pPr>
        <w:spacing w:line="360" w:lineRule="auto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4E32DB">
        <w:rPr>
          <w:rFonts w:asciiTheme="majorEastAsia" w:eastAsiaTheme="majorEastAsia" w:hAnsiTheme="majorEastAsia" w:hint="eastAsia"/>
          <w:b/>
          <w:bCs/>
          <w:sz w:val="21"/>
          <w:szCs w:val="21"/>
        </w:rPr>
        <w:t>一、申购</w:t>
      </w:r>
    </w:p>
    <w:p w14:paraId="5296E351" w14:textId="77777777" w:rsidR="00DE779C" w:rsidRPr="004E32DB" w:rsidRDefault="00DE779C" w:rsidP="004E32DB">
      <w:pPr>
        <w:spacing w:line="360" w:lineRule="auto"/>
        <w:ind w:firstLine="420"/>
        <w:rPr>
          <w:rFonts w:asciiTheme="majorEastAsia" w:eastAsiaTheme="majorEastAsia" w:hAnsiTheme="majorEastAsia"/>
          <w:sz w:val="21"/>
          <w:szCs w:val="21"/>
        </w:rPr>
      </w:pPr>
      <w:r w:rsidRPr="004E32DB">
        <w:rPr>
          <w:rFonts w:asciiTheme="majorEastAsia" w:eastAsiaTheme="majorEastAsia" w:hAnsiTheme="majorEastAsia" w:hint="eastAsia"/>
          <w:sz w:val="21"/>
          <w:szCs w:val="21"/>
        </w:rPr>
        <w:t>（一）预缴款</w:t>
      </w:r>
    </w:p>
    <w:p w14:paraId="019B7192" w14:textId="418A8EFF" w:rsidR="00DE779C" w:rsidRPr="004E32DB" w:rsidRDefault="00DE779C" w:rsidP="00DE779C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4E32DB">
        <w:rPr>
          <w:rFonts w:asciiTheme="majorEastAsia" w:eastAsiaTheme="majorEastAsia" w:hAnsiTheme="majorEastAsia" w:hint="eastAsia"/>
          <w:sz w:val="21"/>
          <w:szCs w:val="21"/>
        </w:rPr>
        <w:t>投资者申请申</w:t>
      </w:r>
      <w:r w:rsidR="004E32DB" w:rsidRPr="004E32DB">
        <w:rPr>
          <w:rFonts w:asciiTheme="majorEastAsia" w:eastAsiaTheme="majorEastAsia" w:hAnsiTheme="majorEastAsia" w:hint="eastAsia"/>
          <w:sz w:val="21"/>
          <w:szCs w:val="21"/>
        </w:rPr>
        <w:t>（认）</w:t>
      </w:r>
      <w:r w:rsidRPr="004E32DB">
        <w:rPr>
          <w:rFonts w:asciiTheme="majorEastAsia" w:eastAsiaTheme="majorEastAsia" w:hAnsiTheme="majorEastAsia" w:hint="eastAsia"/>
          <w:sz w:val="21"/>
          <w:szCs w:val="21"/>
        </w:rPr>
        <w:t>购</w:t>
      </w:r>
      <w:r w:rsidR="005A0B24" w:rsidRPr="004E32DB">
        <w:rPr>
          <w:rFonts w:asciiTheme="majorEastAsia" w:eastAsiaTheme="majorEastAsia" w:hAnsiTheme="majorEastAsia" w:hint="eastAsia"/>
          <w:sz w:val="21"/>
          <w:szCs w:val="21"/>
        </w:rPr>
        <w:t>与投资者风险等级相匹配</w:t>
      </w:r>
      <w:r w:rsidR="005A0B24" w:rsidRPr="004E32DB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【</w:t>
      </w:r>
      <w:r w:rsidR="005A0B24" w:rsidRPr="004E32DB">
        <w:rPr>
          <w:rFonts w:asciiTheme="majorEastAsia" w:eastAsiaTheme="majorEastAsia" w:hAnsiTheme="majorEastAsia"/>
          <w:sz w:val="21"/>
          <w:szCs w:val="21"/>
          <w:vertAlign w:val="superscript"/>
        </w:rPr>
        <w:t>1】</w:t>
      </w:r>
      <w:r w:rsidR="00234AFF" w:rsidRPr="004E32DB">
        <w:rPr>
          <w:rFonts w:asciiTheme="majorEastAsia" w:eastAsiaTheme="majorEastAsia" w:hAnsiTheme="majorEastAsia" w:hint="eastAsia"/>
          <w:sz w:val="21"/>
          <w:szCs w:val="21"/>
        </w:rPr>
        <w:t>的</w:t>
      </w:r>
      <w:r w:rsidR="005A0B24" w:rsidRPr="004E32DB">
        <w:rPr>
          <w:rFonts w:asciiTheme="majorEastAsia" w:eastAsiaTheme="majorEastAsia" w:hAnsiTheme="majorEastAsia" w:hint="eastAsia"/>
          <w:sz w:val="21"/>
          <w:szCs w:val="21"/>
        </w:rPr>
        <w:t>我司旗下</w:t>
      </w:r>
      <w:r w:rsidRPr="004E32DB">
        <w:rPr>
          <w:rFonts w:asciiTheme="majorEastAsia" w:eastAsiaTheme="majorEastAsia" w:hAnsiTheme="majorEastAsia" w:hint="eastAsia"/>
          <w:sz w:val="21"/>
          <w:szCs w:val="21"/>
        </w:rPr>
        <w:t>公募基金或非公募产品（专户产品），应在申</w:t>
      </w:r>
      <w:r w:rsidR="004E32DB" w:rsidRPr="004E32DB">
        <w:rPr>
          <w:rFonts w:asciiTheme="majorEastAsia" w:eastAsiaTheme="majorEastAsia" w:hAnsiTheme="majorEastAsia" w:hint="eastAsia"/>
          <w:sz w:val="21"/>
          <w:szCs w:val="21"/>
        </w:rPr>
        <w:t>（认）</w:t>
      </w:r>
      <w:r w:rsidRPr="004E32DB">
        <w:rPr>
          <w:rFonts w:asciiTheme="majorEastAsia" w:eastAsiaTheme="majorEastAsia" w:hAnsiTheme="majorEastAsia" w:hint="eastAsia"/>
          <w:sz w:val="21"/>
          <w:szCs w:val="21"/>
        </w:rPr>
        <w:t>购当日15:00之前将足额申购资金划入</w:t>
      </w:r>
      <w:r w:rsidR="00F945D8" w:rsidRPr="004E32DB">
        <w:rPr>
          <w:rFonts w:asciiTheme="majorEastAsia" w:eastAsiaTheme="majorEastAsia" w:hAnsiTheme="majorEastAsia" w:hint="eastAsia"/>
          <w:sz w:val="21"/>
          <w:szCs w:val="21"/>
        </w:rPr>
        <w:t>本公司指定的相应收款账户</w:t>
      </w:r>
      <w:r w:rsidRPr="004E32DB">
        <w:rPr>
          <w:rFonts w:asciiTheme="majorEastAsia" w:eastAsiaTheme="majorEastAsia" w:hAnsiTheme="majorEastAsia" w:hint="eastAsia"/>
          <w:sz w:val="21"/>
          <w:szCs w:val="21"/>
        </w:rPr>
        <w:t>，并确保在当日交易时间内到账。</w:t>
      </w:r>
    </w:p>
    <w:p w14:paraId="4360AB08" w14:textId="5719B829" w:rsidR="00DE779C" w:rsidRPr="004E32DB" w:rsidRDefault="00DE779C" w:rsidP="00DE779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4E32DB">
        <w:rPr>
          <w:rFonts w:asciiTheme="majorEastAsia" w:eastAsiaTheme="majorEastAsia" w:hAnsiTheme="majorEastAsia" w:hint="eastAsia"/>
          <w:sz w:val="21"/>
          <w:szCs w:val="21"/>
        </w:rPr>
        <w:t>2、直销柜台-</w:t>
      </w:r>
      <w:r w:rsidRPr="004E32DB">
        <w:rPr>
          <w:rFonts w:asciiTheme="majorEastAsia" w:eastAsiaTheme="majorEastAsia" w:hAnsiTheme="majorEastAsia" w:hint="eastAsia"/>
          <w:b/>
          <w:sz w:val="21"/>
          <w:szCs w:val="21"/>
        </w:rPr>
        <w:t>传真交易</w:t>
      </w:r>
      <w:r w:rsidRPr="004E32DB">
        <w:rPr>
          <w:rFonts w:asciiTheme="majorEastAsia" w:eastAsiaTheme="majorEastAsia" w:hAnsiTheme="majorEastAsia" w:hint="eastAsia"/>
          <w:sz w:val="21"/>
          <w:szCs w:val="21"/>
        </w:rPr>
        <w:t>的</w:t>
      </w:r>
      <w:r w:rsidR="004E32DB" w:rsidRPr="004E32DB">
        <w:rPr>
          <w:rFonts w:asciiTheme="majorEastAsia" w:eastAsiaTheme="majorEastAsia" w:hAnsiTheme="majorEastAsia" w:hint="eastAsia"/>
          <w:sz w:val="21"/>
          <w:szCs w:val="21"/>
        </w:rPr>
        <w:t>销售账户</w:t>
      </w:r>
    </w:p>
    <w:p w14:paraId="6E8E2633" w14:textId="77777777" w:rsidR="00DE779C" w:rsidRPr="004E32DB" w:rsidRDefault="00EB0BF1" w:rsidP="00DE779C">
      <w:pPr>
        <w:spacing w:line="360" w:lineRule="auto"/>
        <w:ind w:leftChars="200" w:left="360"/>
        <w:rPr>
          <w:rFonts w:asciiTheme="majorEastAsia" w:eastAsiaTheme="majorEastAsia" w:hAnsiTheme="majorEastAsia"/>
          <w:sz w:val="21"/>
          <w:szCs w:val="21"/>
        </w:rPr>
      </w:pPr>
      <w:r w:rsidRPr="004E32DB">
        <w:rPr>
          <w:rFonts w:asciiTheme="majorEastAsia" w:eastAsiaTheme="majorEastAsia" w:hAnsiTheme="majorEastAsia" w:hint="eastAsia"/>
          <w:sz w:val="21"/>
          <w:szCs w:val="21"/>
        </w:rPr>
        <w:t>（1）</w:t>
      </w:r>
      <w:r w:rsidR="00DE779C" w:rsidRPr="004E32DB">
        <w:rPr>
          <w:rFonts w:asciiTheme="majorEastAsia" w:eastAsiaTheme="majorEastAsia" w:hAnsiTheme="majorEastAsia"/>
          <w:sz w:val="21"/>
          <w:szCs w:val="21"/>
        </w:rPr>
        <w:t>申购我司</w:t>
      </w:r>
      <w:r w:rsidR="00DE779C" w:rsidRPr="004E32DB">
        <w:rPr>
          <w:rFonts w:asciiTheme="majorEastAsia" w:eastAsiaTheme="majorEastAsia" w:hAnsiTheme="majorEastAsia"/>
          <w:b/>
          <w:sz w:val="21"/>
          <w:szCs w:val="21"/>
        </w:rPr>
        <w:t>公募基金</w:t>
      </w:r>
      <w:r w:rsidR="00DE779C" w:rsidRPr="004E32DB">
        <w:rPr>
          <w:rFonts w:asciiTheme="majorEastAsia" w:eastAsiaTheme="majorEastAsia" w:hAnsiTheme="majorEastAsia"/>
          <w:sz w:val="21"/>
          <w:szCs w:val="21"/>
        </w:rPr>
        <w:t>产品</w:t>
      </w:r>
      <w:r w:rsidR="00DE779C" w:rsidRPr="004E32DB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="00DE779C" w:rsidRPr="004E32DB">
        <w:rPr>
          <w:rFonts w:asciiTheme="majorEastAsia" w:eastAsiaTheme="majorEastAsia" w:hAnsiTheme="majorEastAsia"/>
          <w:sz w:val="21"/>
          <w:szCs w:val="21"/>
        </w:rPr>
        <w:t>请将申购款划入以下账户</w:t>
      </w:r>
      <w:r w:rsidR="00DE779C" w:rsidRPr="004E32DB">
        <w:rPr>
          <w:rFonts w:asciiTheme="majorEastAsia" w:eastAsiaTheme="majorEastAsia" w:hAnsiTheme="majorEastAsia" w:hint="eastAsia"/>
          <w:sz w:val="21"/>
          <w:szCs w:val="21"/>
        </w:rPr>
        <w:t>：</w:t>
      </w:r>
    </w:p>
    <w:p w14:paraId="5E5C6517" w14:textId="08D8B6BB" w:rsidR="00DE779C" w:rsidRPr="004E32DB" w:rsidRDefault="00DE779C" w:rsidP="004E32DB">
      <w:pPr>
        <w:pStyle w:val="a3"/>
        <w:ind w:left="0" w:firstLine="36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户名：南方基金管理</w:t>
      </w:r>
      <w:r w:rsidR="004E32DB" w:rsidRPr="004E32DB">
        <w:rPr>
          <w:rFonts w:asciiTheme="majorEastAsia" w:eastAsiaTheme="majorEastAsia" w:hAnsiTheme="majorEastAsia" w:hint="eastAsia"/>
          <w:b/>
          <w:szCs w:val="21"/>
        </w:rPr>
        <w:t>股份</w:t>
      </w:r>
      <w:r w:rsidRPr="004E32DB">
        <w:rPr>
          <w:rFonts w:asciiTheme="majorEastAsia" w:eastAsiaTheme="majorEastAsia" w:hAnsiTheme="majorEastAsia" w:hint="eastAsia"/>
          <w:b/>
          <w:szCs w:val="21"/>
        </w:rPr>
        <w:t>有限公司销售专户</w:t>
      </w:r>
    </w:p>
    <w:p w14:paraId="199F1938" w14:textId="77777777" w:rsidR="00DE779C" w:rsidRPr="004E32DB" w:rsidRDefault="00DE779C" w:rsidP="004E32DB">
      <w:pPr>
        <w:pStyle w:val="a3"/>
        <w:ind w:left="0" w:firstLine="36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开户银行：中国工商银行深圳市分行罗湖支行</w:t>
      </w:r>
    </w:p>
    <w:p w14:paraId="07974879" w14:textId="14C624D8" w:rsidR="00DE779C" w:rsidRPr="004E32DB" w:rsidRDefault="00DE779C" w:rsidP="004E32DB">
      <w:pPr>
        <w:pStyle w:val="a3"/>
        <w:ind w:left="0" w:firstLine="36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银行账号：4000</w:t>
      </w:r>
      <w:r w:rsidRPr="004E32DB">
        <w:rPr>
          <w:rFonts w:asciiTheme="majorEastAsia" w:eastAsiaTheme="majorEastAsia" w:hAnsiTheme="majorEastAsia"/>
          <w:b/>
          <w:szCs w:val="21"/>
        </w:rPr>
        <w:t xml:space="preserve"> </w:t>
      </w:r>
      <w:r w:rsidRPr="004E32DB">
        <w:rPr>
          <w:rFonts w:asciiTheme="majorEastAsia" w:eastAsiaTheme="majorEastAsia" w:hAnsiTheme="majorEastAsia" w:hint="eastAsia"/>
          <w:b/>
          <w:szCs w:val="21"/>
        </w:rPr>
        <w:t>0204</w:t>
      </w:r>
      <w:r w:rsidRPr="004E32DB">
        <w:rPr>
          <w:rFonts w:asciiTheme="majorEastAsia" w:eastAsiaTheme="majorEastAsia" w:hAnsiTheme="majorEastAsia"/>
          <w:b/>
          <w:szCs w:val="21"/>
        </w:rPr>
        <w:t xml:space="preserve"> </w:t>
      </w:r>
      <w:r w:rsidRPr="004E32DB">
        <w:rPr>
          <w:rFonts w:asciiTheme="majorEastAsia" w:eastAsiaTheme="majorEastAsia" w:hAnsiTheme="majorEastAsia" w:hint="eastAsia"/>
          <w:b/>
          <w:szCs w:val="21"/>
        </w:rPr>
        <w:t>1920</w:t>
      </w:r>
      <w:r w:rsidRPr="004E32DB">
        <w:rPr>
          <w:rFonts w:asciiTheme="majorEastAsia" w:eastAsiaTheme="majorEastAsia" w:hAnsiTheme="majorEastAsia"/>
          <w:b/>
          <w:szCs w:val="21"/>
        </w:rPr>
        <w:t xml:space="preserve"> </w:t>
      </w:r>
      <w:r w:rsidRPr="004E32DB">
        <w:rPr>
          <w:rFonts w:asciiTheme="majorEastAsia" w:eastAsiaTheme="majorEastAsia" w:hAnsiTheme="majorEastAsia" w:hint="eastAsia"/>
          <w:b/>
          <w:szCs w:val="21"/>
        </w:rPr>
        <w:t>0038</w:t>
      </w:r>
      <w:r w:rsidRPr="004E32DB">
        <w:rPr>
          <w:rFonts w:asciiTheme="majorEastAsia" w:eastAsiaTheme="majorEastAsia" w:hAnsiTheme="majorEastAsia"/>
          <w:b/>
          <w:szCs w:val="21"/>
        </w:rPr>
        <w:t xml:space="preserve"> </w:t>
      </w:r>
      <w:r w:rsidRPr="004E32DB">
        <w:rPr>
          <w:rFonts w:asciiTheme="majorEastAsia" w:eastAsiaTheme="majorEastAsia" w:hAnsiTheme="majorEastAsia" w:hint="eastAsia"/>
          <w:b/>
          <w:szCs w:val="21"/>
        </w:rPr>
        <w:t>011</w:t>
      </w:r>
    </w:p>
    <w:p w14:paraId="10803469" w14:textId="407A1B15" w:rsidR="00791075" w:rsidRPr="004E32DB" w:rsidRDefault="00791075" w:rsidP="004E32DB">
      <w:pPr>
        <w:pStyle w:val="a3"/>
        <w:ind w:left="0" w:firstLine="36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大额支付行号：1025</w:t>
      </w:r>
      <w:r w:rsidRPr="004E32DB">
        <w:rPr>
          <w:rFonts w:asciiTheme="majorEastAsia" w:eastAsiaTheme="majorEastAsia" w:hAnsiTheme="majorEastAsia"/>
          <w:b/>
          <w:szCs w:val="21"/>
        </w:rPr>
        <w:t xml:space="preserve"> </w:t>
      </w:r>
      <w:r w:rsidRPr="004E32DB">
        <w:rPr>
          <w:rFonts w:asciiTheme="majorEastAsia" w:eastAsiaTheme="majorEastAsia" w:hAnsiTheme="majorEastAsia" w:hint="eastAsia"/>
          <w:b/>
          <w:szCs w:val="21"/>
        </w:rPr>
        <w:t>8400</w:t>
      </w:r>
      <w:bookmarkStart w:id="0" w:name="_GoBack"/>
      <w:bookmarkEnd w:id="0"/>
      <w:r w:rsidRPr="004E32DB">
        <w:rPr>
          <w:rFonts w:asciiTheme="majorEastAsia" w:eastAsiaTheme="majorEastAsia" w:hAnsiTheme="majorEastAsia"/>
          <w:b/>
          <w:szCs w:val="21"/>
        </w:rPr>
        <w:t xml:space="preserve"> </w:t>
      </w:r>
      <w:r w:rsidRPr="004E32DB">
        <w:rPr>
          <w:rFonts w:asciiTheme="majorEastAsia" w:eastAsiaTheme="majorEastAsia" w:hAnsiTheme="majorEastAsia" w:hint="eastAsia"/>
          <w:b/>
          <w:szCs w:val="21"/>
        </w:rPr>
        <w:t>2049</w:t>
      </w:r>
    </w:p>
    <w:p w14:paraId="51C3F63D" w14:textId="77777777" w:rsidR="00DE779C" w:rsidRPr="004E32DB" w:rsidRDefault="00EB0BF1" w:rsidP="00DE779C">
      <w:pPr>
        <w:pStyle w:val="a3"/>
        <w:ind w:leftChars="200" w:left="360" w:firstLine="0"/>
        <w:rPr>
          <w:rFonts w:asciiTheme="majorEastAsia" w:eastAsiaTheme="majorEastAsia" w:hAnsiTheme="majorEastAsia"/>
          <w:szCs w:val="21"/>
        </w:rPr>
      </w:pPr>
      <w:r w:rsidRPr="004E32DB">
        <w:rPr>
          <w:rFonts w:asciiTheme="majorEastAsia" w:eastAsiaTheme="majorEastAsia" w:hAnsiTheme="majorEastAsia" w:hint="eastAsia"/>
          <w:szCs w:val="21"/>
        </w:rPr>
        <w:t>（2）</w:t>
      </w:r>
      <w:r w:rsidR="00DE779C" w:rsidRPr="004E32DB">
        <w:rPr>
          <w:rFonts w:asciiTheme="majorEastAsia" w:eastAsiaTheme="majorEastAsia" w:hAnsiTheme="majorEastAsia" w:hint="eastAsia"/>
          <w:szCs w:val="21"/>
        </w:rPr>
        <w:t>申购我司</w:t>
      </w:r>
      <w:r w:rsidR="00DE779C" w:rsidRPr="004E32DB">
        <w:rPr>
          <w:rFonts w:asciiTheme="majorEastAsia" w:eastAsiaTheme="majorEastAsia" w:hAnsiTheme="majorEastAsia" w:hint="eastAsia"/>
          <w:b/>
          <w:szCs w:val="21"/>
        </w:rPr>
        <w:t>非公募</w:t>
      </w:r>
      <w:r w:rsidR="00DE779C" w:rsidRPr="004E32DB">
        <w:rPr>
          <w:rFonts w:asciiTheme="majorEastAsia" w:eastAsiaTheme="majorEastAsia" w:hAnsiTheme="majorEastAsia" w:hint="eastAsia"/>
          <w:szCs w:val="21"/>
        </w:rPr>
        <w:t>（专户）产品，请将申购款划入以下账户：</w:t>
      </w:r>
    </w:p>
    <w:p w14:paraId="65CA6969" w14:textId="51BF1AD4" w:rsidR="00DE779C" w:rsidRPr="004E32DB" w:rsidRDefault="00DE779C" w:rsidP="004E32DB">
      <w:pPr>
        <w:pStyle w:val="a3"/>
        <w:ind w:left="0" w:firstLine="36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户名：南方基金管理</w:t>
      </w:r>
      <w:r w:rsidR="00D83788">
        <w:rPr>
          <w:rFonts w:asciiTheme="majorEastAsia" w:eastAsiaTheme="majorEastAsia" w:hAnsiTheme="majorEastAsia" w:hint="eastAsia"/>
          <w:b/>
          <w:szCs w:val="21"/>
        </w:rPr>
        <w:t>股份</w:t>
      </w:r>
      <w:r w:rsidRPr="004E32DB">
        <w:rPr>
          <w:rFonts w:asciiTheme="majorEastAsia" w:eastAsiaTheme="majorEastAsia" w:hAnsiTheme="majorEastAsia" w:hint="eastAsia"/>
          <w:b/>
          <w:szCs w:val="21"/>
        </w:rPr>
        <w:t>有限公司</w:t>
      </w:r>
    </w:p>
    <w:p w14:paraId="213AC686" w14:textId="77777777" w:rsidR="00DE779C" w:rsidRPr="004E32DB" w:rsidRDefault="00DE779C" w:rsidP="004E32DB">
      <w:pPr>
        <w:pStyle w:val="a3"/>
        <w:ind w:left="0" w:firstLine="36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开户银行：中国工商银行深圳喜年支行</w:t>
      </w:r>
    </w:p>
    <w:p w14:paraId="66DED34D" w14:textId="7CE6DF80" w:rsidR="00DE779C" w:rsidRPr="004E32DB" w:rsidRDefault="00DE779C" w:rsidP="004E32DB">
      <w:pPr>
        <w:pStyle w:val="a3"/>
        <w:ind w:left="0" w:firstLine="36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银行账号：</w:t>
      </w:r>
      <w:r w:rsidRPr="004E32DB">
        <w:rPr>
          <w:rFonts w:asciiTheme="majorEastAsia" w:eastAsiaTheme="majorEastAsia" w:hAnsiTheme="majorEastAsia"/>
          <w:b/>
          <w:szCs w:val="21"/>
        </w:rPr>
        <w:t>4000 0324 1920 0784 024</w:t>
      </w:r>
    </w:p>
    <w:p w14:paraId="40191AD9" w14:textId="48DDBF32" w:rsidR="004E32DB" w:rsidRPr="004E32DB" w:rsidRDefault="004E32DB" w:rsidP="004E32DB">
      <w:pPr>
        <w:pStyle w:val="a3"/>
        <w:ind w:left="0" w:firstLine="360"/>
        <w:rPr>
          <w:rFonts w:asciiTheme="majorEastAsia" w:eastAsiaTheme="majorEastAsia" w:hAnsiTheme="majorEastAsia"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大额支付行号：1025</w:t>
      </w:r>
      <w:r w:rsidRPr="004E32DB">
        <w:rPr>
          <w:rFonts w:asciiTheme="majorEastAsia" w:eastAsiaTheme="majorEastAsia" w:hAnsiTheme="majorEastAsia"/>
          <w:b/>
          <w:szCs w:val="21"/>
        </w:rPr>
        <w:t xml:space="preserve"> 8400 3247</w:t>
      </w:r>
    </w:p>
    <w:p w14:paraId="0D5D1BE6" w14:textId="4D73DC28" w:rsidR="00DE779C" w:rsidRPr="004E32DB" w:rsidRDefault="00DE779C" w:rsidP="00DE779C">
      <w:pPr>
        <w:pStyle w:val="a3"/>
        <w:ind w:left="0" w:firstLine="0"/>
        <w:rPr>
          <w:rFonts w:asciiTheme="majorEastAsia" w:eastAsiaTheme="majorEastAsia" w:hAnsiTheme="majorEastAsia"/>
          <w:szCs w:val="21"/>
        </w:rPr>
      </w:pPr>
      <w:r w:rsidRPr="004E32DB">
        <w:rPr>
          <w:rFonts w:asciiTheme="majorEastAsia" w:eastAsiaTheme="majorEastAsia" w:hAnsiTheme="majorEastAsia" w:hint="eastAsia"/>
          <w:szCs w:val="21"/>
        </w:rPr>
        <w:t>3、基金直销-</w:t>
      </w:r>
      <w:r w:rsidRPr="004E32DB">
        <w:rPr>
          <w:rFonts w:asciiTheme="majorEastAsia" w:eastAsiaTheme="majorEastAsia" w:hAnsiTheme="majorEastAsia" w:hint="eastAsia"/>
          <w:b/>
          <w:szCs w:val="21"/>
        </w:rPr>
        <w:t>网上交易</w:t>
      </w:r>
      <w:r w:rsidRPr="004E32DB">
        <w:rPr>
          <w:rFonts w:asciiTheme="majorEastAsia" w:eastAsiaTheme="majorEastAsia" w:hAnsiTheme="majorEastAsia" w:hint="eastAsia"/>
          <w:szCs w:val="21"/>
        </w:rPr>
        <w:t>的</w:t>
      </w:r>
      <w:r w:rsidR="00D83788">
        <w:rPr>
          <w:rFonts w:asciiTheme="majorEastAsia" w:eastAsiaTheme="majorEastAsia" w:hAnsiTheme="majorEastAsia" w:hint="eastAsia"/>
          <w:szCs w:val="21"/>
        </w:rPr>
        <w:t>销售</w:t>
      </w:r>
      <w:r w:rsidRPr="004E32DB">
        <w:rPr>
          <w:rFonts w:asciiTheme="majorEastAsia" w:eastAsiaTheme="majorEastAsia" w:hAnsiTheme="majorEastAsia" w:hint="eastAsia"/>
          <w:szCs w:val="21"/>
        </w:rPr>
        <w:t>账户</w:t>
      </w:r>
    </w:p>
    <w:p w14:paraId="480401BF" w14:textId="7D16F584" w:rsidR="00DE779C" w:rsidRPr="004E32DB" w:rsidRDefault="00DE779C" w:rsidP="004E32DB">
      <w:pPr>
        <w:pStyle w:val="a3"/>
        <w:ind w:left="0" w:firstLine="42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户名：南方基金管理</w:t>
      </w:r>
      <w:r w:rsidR="00D83788">
        <w:rPr>
          <w:rFonts w:asciiTheme="majorEastAsia" w:eastAsiaTheme="majorEastAsia" w:hAnsiTheme="majorEastAsia" w:hint="eastAsia"/>
          <w:b/>
          <w:szCs w:val="21"/>
        </w:rPr>
        <w:t>股份</w:t>
      </w:r>
      <w:r w:rsidRPr="004E32DB">
        <w:rPr>
          <w:rFonts w:asciiTheme="majorEastAsia" w:eastAsiaTheme="majorEastAsia" w:hAnsiTheme="majorEastAsia" w:hint="eastAsia"/>
          <w:b/>
          <w:szCs w:val="21"/>
        </w:rPr>
        <w:t>有限公司网上交易销售专户</w:t>
      </w:r>
    </w:p>
    <w:p w14:paraId="5CC3E942" w14:textId="00699A63" w:rsidR="00DE779C" w:rsidRPr="004E32DB" w:rsidRDefault="00DE779C" w:rsidP="004E32DB">
      <w:pPr>
        <w:pStyle w:val="a3"/>
        <w:ind w:left="0" w:firstLine="42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开户银行：中国工商银行深圳</w:t>
      </w:r>
      <w:r w:rsidR="00757473">
        <w:rPr>
          <w:rFonts w:asciiTheme="majorEastAsia" w:eastAsiaTheme="majorEastAsia" w:hAnsiTheme="majorEastAsia" w:hint="eastAsia"/>
          <w:b/>
          <w:szCs w:val="21"/>
        </w:rPr>
        <w:t>市分行</w:t>
      </w:r>
      <w:r w:rsidRPr="004E32DB">
        <w:rPr>
          <w:rFonts w:asciiTheme="majorEastAsia" w:eastAsiaTheme="majorEastAsia" w:hAnsiTheme="majorEastAsia" w:hint="eastAsia"/>
          <w:b/>
          <w:szCs w:val="21"/>
        </w:rPr>
        <w:t>罗湖支行</w:t>
      </w:r>
    </w:p>
    <w:p w14:paraId="21E3A2A5" w14:textId="668485AB" w:rsidR="00DE779C" w:rsidRPr="004E32DB" w:rsidRDefault="00DE779C" w:rsidP="004E32DB">
      <w:pPr>
        <w:pStyle w:val="a3"/>
        <w:ind w:left="0" w:firstLine="360"/>
        <w:rPr>
          <w:rFonts w:asciiTheme="majorEastAsia" w:eastAsiaTheme="majorEastAsia" w:hAnsiTheme="majorEastAsia"/>
          <w:b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银行账号：4000 0204 1920 0076 106</w:t>
      </w:r>
    </w:p>
    <w:p w14:paraId="3EF17EEF" w14:textId="6FBFDB62" w:rsidR="004E32DB" w:rsidRPr="004E32DB" w:rsidRDefault="004E32DB" w:rsidP="004E32DB">
      <w:pPr>
        <w:pStyle w:val="a3"/>
        <w:ind w:left="0" w:firstLine="360"/>
        <w:rPr>
          <w:rFonts w:asciiTheme="majorEastAsia" w:eastAsiaTheme="majorEastAsia" w:hAnsiTheme="majorEastAsia"/>
          <w:szCs w:val="21"/>
        </w:rPr>
      </w:pPr>
      <w:r w:rsidRPr="004E32DB">
        <w:rPr>
          <w:rFonts w:asciiTheme="majorEastAsia" w:eastAsiaTheme="majorEastAsia" w:hAnsiTheme="majorEastAsia" w:hint="eastAsia"/>
          <w:b/>
          <w:szCs w:val="21"/>
        </w:rPr>
        <w:t>大额支付行号：1025</w:t>
      </w:r>
      <w:r w:rsidR="00757473">
        <w:rPr>
          <w:rFonts w:asciiTheme="majorEastAsia" w:eastAsiaTheme="majorEastAsia" w:hAnsiTheme="majorEastAsia"/>
          <w:b/>
          <w:szCs w:val="21"/>
        </w:rPr>
        <w:t xml:space="preserve"> 8400 2049</w:t>
      </w:r>
    </w:p>
    <w:p w14:paraId="28940036" w14:textId="77777777" w:rsidR="004E32DB" w:rsidRDefault="00313FA7" w:rsidP="004E32DB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/>
          <w:sz w:val="21"/>
          <w:szCs w:val="21"/>
        </w:rPr>
      </w:pPr>
      <w:r w:rsidRPr="004E32DB">
        <w:rPr>
          <w:rFonts w:asciiTheme="majorEastAsia" w:eastAsiaTheme="majorEastAsia" w:hAnsiTheme="majorEastAsia" w:hint="eastAsia"/>
          <w:sz w:val="21"/>
          <w:szCs w:val="21"/>
        </w:rPr>
        <w:t>交易当日15：00前</w:t>
      </w:r>
      <w:r w:rsidR="00DE779C" w:rsidRPr="004E32DB">
        <w:rPr>
          <w:rFonts w:asciiTheme="majorEastAsia" w:eastAsiaTheme="majorEastAsia" w:hAnsiTheme="majorEastAsia" w:hint="eastAsia"/>
          <w:sz w:val="21"/>
          <w:szCs w:val="21"/>
        </w:rPr>
        <w:t>提交申购申请</w:t>
      </w:r>
      <w:r w:rsidR="005A0B24" w:rsidRPr="004E32D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1F97704" w14:textId="77777777" w:rsidR="004E32DB" w:rsidRDefault="004E32DB" w:rsidP="004E32DB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="005A0B24" w:rsidRPr="004E32DB">
        <w:rPr>
          <w:rFonts w:asciiTheme="majorEastAsia" w:eastAsiaTheme="majorEastAsia" w:hAnsiTheme="majorEastAsia" w:hint="eastAsia"/>
          <w:sz w:val="21"/>
          <w:szCs w:val="21"/>
        </w:rPr>
        <w:t>填妥</w:t>
      </w:r>
      <w:r w:rsidR="00DE779C" w:rsidRPr="004E32DB">
        <w:rPr>
          <w:rFonts w:asciiTheme="majorEastAsia" w:eastAsiaTheme="majorEastAsia" w:hAnsiTheme="majorEastAsia" w:hint="eastAsia"/>
          <w:sz w:val="21"/>
          <w:szCs w:val="21"/>
        </w:rPr>
        <w:t>的《</w:t>
      </w:r>
      <w:r w:rsidR="00940CC2" w:rsidRPr="004E32DB">
        <w:rPr>
          <w:rFonts w:asciiTheme="majorEastAsia" w:eastAsiaTheme="majorEastAsia" w:hAnsiTheme="majorEastAsia" w:hint="eastAsia"/>
          <w:sz w:val="21"/>
          <w:szCs w:val="21"/>
        </w:rPr>
        <w:t>表14.</w:t>
      </w:r>
      <w:r w:rsidR="00DE779C" w:rsidRPr="004E32DB">
        <w:rPr>
          <w:rFonts w:asciiTheme="majorEastAsia" w:eastAsiaTheme="majorEastAsia" w:hAnsiTheme="majorEastAsia" w:hint="eastAsia"/>
          <w:sz w:val="21"/>
          <w:szCs w:val="21"/>
        </w:rPr>
        <w:t>开放式基金申（认）购申请表》，加盖预留印鉴；</w:t>
      </w:r>
    </w:p>
    <w:p w14:paraId="45AA38A2" w14:textId="3AB1411A" w:rsidR="00DE779C" w:rsidRPr="004E32DB" w:rsidRDefault="004E32DB" w:rsidP="004E32DB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5A0B24" w:rsidRPr="004E32DB">
        <w:rPr>
          <w:rFonts w:asciiTheme="majorEastAsia" w:eastAsiaTheme="majorEastAsia" w:hAnsiTheme="majorEastAsia" w:hint="eastAsia"/>
          <w:sz w:val="21"/>
          <w:szCs w:val="21"/>
        </w:rPr>
        <w:t>加盖银行受理印章的“汇款凭证回单”</w:t>
      </w:r>
      <w:r w:rsidR="00DE779C" w:rsidRPr="004E32DB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0FB2D47A" w14:textId="77777777" w:rsidR="00791075" w:rsidRPr="004E32DB" w:rsidRDefault="00791075" w:rsidP="00234AFF">
      <w:pPr>
        <w:tabs>
          <w:tab w:val="left" w:pos="180"/>
        </w:tabs>
        <w:spacing w:line="360" w:lineRule="auto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2E4B6FB3" w14:textId="77777777" w:rsidR="00DE779C" w:rsidRPr="004E32DB" w:rsidRDefault="00DE779C" w:rsidP="00DE779C">
      <w:pPr>
        <w:tabs>
          <w:tab w:val="left" w:pos="180"/>
        </w:tabs>
        <w:spacing w:line="360" w:lineRule="auto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4E32DB">
        <w:rPr>
          <w:rFonts w:asciiTheme="majorEastAsia" w:eastAsiaTheme="majorEastAsia" w:hAnsiTheme="majorEastAsia" w:hint="eastAsia"/>
          <w:b/>
          <w:bCs/>
          <w:sz w:val="21"/>
          <w:szCs w:val="21"/>
        </w:rPr>
        <w:t>二、赎回</w:t>
      </w:r>
    </w:p>
    <w:p w14:paraId="1F08FF7E" w14:textId="20933B9D" w:rsidR="00DE779C" w:rsidRPr="004E32DB" w:rsidRDefault="005A0B24" w:rsidP="00DE779C">
      <w:pPr>
        <w:tabs>
          <w:tab w:val="left" w:pos="180"/>
        </w:tabs>
        <w:spacing w:line="360" w:lineRule="auto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4E32DB">
        <w:rPr>
          <w:rFonts w:asciiTheme="majorEastAsia" w:eastAsiaTheme="majorEastAsia" w:hAnsiTheme="majorEastAsia" w:hint="eastAsia"/>
          <w:sz w:val="21"/>
          <w:szCs w:val="21"/>
        </w:rPr>
        <w:t>填妥</w:t>
      </w:r>
      <w:r w:rsidR="00DE779C" w:rsidRPr="004E32DB">
        <w:rPr>
          <w:rFonts w:asciiTheme="majorEastAsia" w:eastAsiaTheme="majorEastAsia" w:hAnsiTheme="majorEastAsia" w:hint="eastAsia"/>
          <w:sz w:val="21"/>
          <w:szCs w:val="21"/>
        </w:rPr>
        <w:t>的《</w:t>
      </w:r>
      <w:r w:rsidR="00940CC2" w:rsidRPr="004E32DB">
        <w:rPr>
          <w:rFonts w:asciiTheme="majorEastAsia" w:eastAsiaTheme="majorEastAsia" w:hAnsiTheme="majorEastAsia" w:hint="eastAsia"/>
          <w:sz w:val="21"/>
          <w:szCs w:val="21"/>
        </w:rPr>
        <w:t>表15.</w:t>
      </w:r>
      <w:r w:rsidRPr="004E32DB">
        <w:rPr>
          <w:rFonts w:asciiTheme="majorEastAsia" w:eastAsiaTheme="majorEastAsia" w:hAnsiTheme="majorEastAsia" w:hint="eastAsia"/>
          <w:sz w:val="21"/>
          <w:szCs w:val="21"/>
        </w:rPr>
        <w:t>开放式基金赎回申请表》，并加盖预留印鉴，于交易当日15：00前提交。</w:t>
      </w:r>
    </w:p>
    <w:p w14:paraId="370B7654" w14:textId="5AF8344B" w:rsidR="009777F3" w:rsidRDefault="008917C7" w:rsidP="00DE779C">
      <w:pPr>
        <w:pStyle w:val="a5"/>
        <w:spacing w:before="100" w:beforeAutospacing="1" w:after="100" w:afterAutospacing="1"/>
        <w:rPr>
          <w:rFonts w:asciiTheme="majorEastAsia" w:eastAsiaTheme="majorEastAsia" w:hAnsiTheme="majorEastAsia"/>
          <w:b/>
          <w:color w:val="000000"/>
          <w:sz w:val="21"/>
          <w:szCs w:val="21"/>
        </w:rPr>
      </w:pPr>
      <w:r w:rsidRPr="004E32DB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需将所有资料</w:t>
      </w:r>
      <w:r w:rsidR="00DE779C" w:rsidRPr="004E32DB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传真至0755-82763900，并电话0755-82763905或82763906确认。</w:t>
      </w:r>
    </w:p>
    <w:p w14:paraId="7EFB1575" w14:textId="69535A25" w:rsidR="001A7826" w:rsidRPr="001A7826" w:rsidRDefault="001A7826" w:rsidP="001A7826">
      <w:pPr>
        <w:rPr>
          <w:rFonts w:asciiTheme="majorEastAsia" w:eastAsiaTheme="majorEastAsia" w:hAnsiTheme="majorEastAsia"/>
          <w:sz w:val="20"/>
        </w:rPr>
      </w:pPr>
      <w:r w:rsidRPr="004E32DB">
        <w:rPr>
          <w:rFonts w:asciiTheme="majorEastAsia" w:eastAsiaTheme="majorEastAsia" w:hAnsiTheme="majorEastAsia" w:hint="eastAsia"/>
          <w:sz w:val="20"/>
        </w:rPr>
        <w:t>【</w:t>
      </w:r>
      <w:r w:rsidRPr="004E32DB">
        <w:rPr>
          <w:rFonts w:asciiTheme="majorEastAsia" w:eastAsiaTheme="majorEastAsia" w:hAnsiTheme="majorEastAsia"/>
          <w:sz w:val="20"/>
        </w:rPr>
        <w:t>1</w:t>
      </w:r>
      <w:r w:rsidRPr="004E32DB">
        <w:rPr>
          <w:rFonts w:asciiTheme="majorEastAsia" w:eastAsiaTheme="majorEastAsia" w:hAnsiTheme="majorEastAsia" w:hint="eastAsia"/>
          <w:sz w:val="20"/>
        </w:rPr>
        <w:t>】普通投资者提交超过其风险承受等级的产品申购申请后，</w:t>
      </w:r>
      <w:r w:rsidRPr="004E32DB">
        <w:rPr>
          <w:rFonts w:asciiTheme="majorEastAsia" w:eastAsiaTheme="majorEastAsia" w:hAnsiTheme="majorEastAsia" w:hint="eastAsia"/>
          <w:kern w:val="0"/>
          <w:sz w:val="20"/>
        </w:rPr>
        <w:t>我司会向投资者发送双录（录音、录像）邀请链接，投资者按照要求完成双录后该笔交易方可进行，否则该笔交易视为无效处理。</w:t>
      </w:r>
    </w:p>
    <w:sectPr w:rsidR="001A7826" w:rsidRPr="001A7826" w:rsidSect="00791075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B7CE" w14:textId="77777777" w:rsidR="00FC7576" w:rsidRDefault="00FC7576" w:rsidP="00313FA7">
      <w:r>
        <w:separator/>
      </w:r>
    </w:p>
  </w:endnote>
  <w:endnote w:type="continuationSeparator" w:id="0">
    <w:p w14:paraId="5804A0DD" w14:textId="77777777" w:rsidR="00FC7576" w:rsidRDefault="00FC7576" w:rsidP="0031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330B" w14:textId="77777777" w:rsidR="00FC7576" w:rsidRDefault="00FC7576" w:rsidP="00313FA7">
      <w:r>
        <w:separator/>
      </w:r>
    </w:p>
  </w:footnote>
  <w:footnote w:type="continuationSeparator" w:id="0">
    <w:p w14:paraId="2C584840" w14:textId="77777777" w:rsidR="00FC7576" w:rsidRDefault="00FC7576" w:rsidP="0031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0669"/>
    <w:multiLevelType w:val="multilevel"/>
    <w:tmpl w:val="227E0669"/>
    <w:lvl w:ilvl="0">
      <w:start w:val="1"/>
      <w:numFmt w:val="decimal"/>
      <w:lvlText w:val="%1、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2040"/>
        </w:tabs>
        <w:ind w:left="20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460"/>
        </w:tabs>
        <w:ind w:left="2460" w:hanging="42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300"/>
        </w:tabs>
        <w:ind w:left="33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720"/>
        </w:tabs>
        <w:ind w:left="3720" w:hanging="420"/>
      </w:pPr>
    </w:lvl>
    <w:lvl w:ilvl="6" w:tentative="1">
      <w:start w:val="1"/>
      <w:numFmt w:val="decimal"/>
      <w:lvlText w:val="%7."/>
      <w:lvlJc w:val="left"/>
      <w:pPr>
        <w:tabs>
          <w:tab w:val="left" w:pos="4140"/>
        </w:tabs>
        <w:ind w:left="41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560"/>
        </w:tabs>
        <w:ind w:left="45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980"/>
        </w:tabs>
        <w:ind w:left="4980" w:hanging="420"/>
      </w:pPr>
    </w:lvl>
  </w:abstractNum>
  <w:abstractNum w:abstractNumId="1" w15:restartNumberingAfterBreak="0">
    <w:nsid w:val="2C527F4E"/>
    <w:multiLevelType w:val="multilevel"/>
    <w:tmpl w:val="AD4A6502"/>
    <w:lvl w:ilvl="0">
      <w:start w:val="1"/>
      <w:numFmt w:val="decimal"/>
      <w:lvlText w:val="（%1）"/>
      <w:lvlJc w:val="left"/>
      <w:pPr>
        <w:tabs>
          <w:tab w:val="left" w:pos="1680"/>
        </w:tabs>
        <w:ind w:left="1680" w:hanging="720"/>
      </w:pPr>
      <w:rPr>
        <w:rFonts w:hint="eastAsia"/>
        <w:lang w:val="en-US"/>
      </w:rPr>
    </w:lvl>
    <w:lvl w:ilvl="1" w:tentative="1">
      <w:start w:val="1"/>
      <w:numFmt w:val="decimal"/>
      <w:lvlText w:val="%2、"/>
      <w:lvlJc w:val="left"/>
      <w:pPr>
        <w:tabs>
          <w:tab w:val="left" w:pos="1800"/>
        </w:tabs>
        <w:ind w:left="180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2" w15:restartNumberingAfterBreak="0">
    <w:nsid w:val="39F40009"/>
    <w:multiLevelType w:val="hybridMultilevel"/>
    <w:tmpl w:val="9F16AE40"/>
    <w:lvl w:ilvl="0" w:tplc="A77A8834">
      <w:start w:val="2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7F17A15"/>
    <w:multiLevelType w:val="multilevel"/>
    <w:tmpl w:val="57F17A15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1">
      <w:start w:val="2"/>
      <w:numFmt w:val="decimal"/>
      <w:lvlText w:val="（%2）"/>
      <w:lvlJc w:val="left"/>
      <w:pPr>
        <w:tabs>
          <w:tab w:val="left" w:pos="1650"/>
        </w:tabs>
        <w:ind w:left="1650" w:hanging="75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9C"/>
    <w:rsid w:val="000A1496"/>
    <w:rsid w:val="000A5BC1"/>
    <w:rsid w:val="000B58D6"/>
    <w:rsid w:val="001A7826"/>
    <w:rsid w:val="001B7054"/>
    <w:rsid w:val="001D3269"/>
    <w:rsid w:val="001E4615"/>
    <w:rsid w:val="00234AFF"/>
    <w:rsid w:val="0024322A"/>
    <w:rsid w:val="00313FA7"/>
    <w:rsid w:val="003A4FE4"/>
    <w:rsid w:val="004C7748"/>
    <w:rsid w:val="004E201F"/>
    <w:rsid w:val="004E32DB"/>
    <w:rsid w:val="0051592F"/>
    <w:rsid w:val="0052265C"/>
    <w:rsid w:val="005A0B24"/>
    <w:rsid w:val="006068D9"/>
    <w:rsid w:val="00646A9E"/>
    <w:rsid w:val="00685DA7"/>
    <w:rsid w:val="00757473"/>
    <w:rsid w:val="007873A6"/>
    <w:rsid w:val="00791075"/>
    <w:rsid w:val="007B4C3B"/>
    <w:rsid w:val="00824FF0"/>
    <w:rsid w:val="008917C7"/>
    <w:rsid w:val="00940CC2"/>
    <w:rsid w:val="00961AB4"/>
    <w:rsid w:val="009777F3"/>
    <w:rsid w:val="009D08AD"/>
    <w:rsid w:val="00A26606"/>
    <w:rsid w:val="00A7552D"/>
    <w:rsid w:val="00A95D04"/>
    <w:rsid w:val="00B04C10"/>
    <w:rsid w:val="00C74C03"/>
    <w:rsid w:val="00CF2DB2"/>
    <w:rsid w:val="00D7431F"/>
    <w:rsid w:val="00D83788"/>
    <w:rsid w:val="00DE779C"/>
    <w:rsid w:val="00E94AA5"/>
    <w:rsid w:val="00EB0BF1"/>
    <w:rsid w:val="00ED507B"/>
    <w:rsid w:val="00F065F0"/>
    <w:rsid w:val="00F945D8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8CC0F"/>
  <w15:chartTrackingRefBased/>
  <w15:docId w15:val="{8E85A6BD-1733-47BE-A906-883E2A92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9C"/>
    <w:pPr>
      <w:widowControl w:val="0"/>
      <w:jc w:val="both"/>
    </w:pPr>
    <w:rPr>
      <w:rFonts w:ascii="Times New Roman" w:eastAsia="宋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rsid w:val="00DE779C"/>
    <w:pPr>
      <w:spacing w:line="360" w:lineRule="auto"/>
      <w:ind w:left="481" w:firstLine="480"/>
    </w:pPr>
    <w:rPr>
      <w:sz w:val="21"/>
    </w:rPr>
  </w:style>
  <w:style w:type="character" w:customStyle="1" w:styleId="a4">
    <w:name w:val="正文文本缩进 字符"/>
    <w:basedOn w:val="a0"/>
    <w:link w:val="a3"/>
    <w:uiPriority w:val="99"/>
    <w:qFormat/>
    <w:rsid w:val="00DE779C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iPriority w:val="99"/>
    <w:unhideWhenUsed/>
    <w:qFormat/>
    <w:rsid w:val="00DE779C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EB0BF1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13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8">
    <w:name w:val="页眉 字符"/>
    <w:basedOn w:val="a0"/>
    <w:link w:val="a7"/>
    <w:uiPriority w:val="99"/>
    <w:rsid w:val="00313FA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13FA7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a">
    <w:name w:val="页脚 字符"/>
    <w:basedOn w:val="a0"/>
    <w:link w:val="a9"/>
    <w:uiPriority w:val="99"/>
    <w:rsid w:val="00313FA7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D326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D326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D3269"/>
    <w:rPr>
      <w:rFonts w:ascii="Times New Roman" w:eastAsia="宋体" w:hAnsi="Times New Roman" w:cs="Times New Roman"/>
      <w:sz w:val="18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326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D3269"/>
    <w:rPr>
      <w:rFonts w:ascii="Times New Roman" w:eastAsia="宋体" w:hAnsi="Times New Roman" w:cs="Times New Roman"/>
      <w:b/>
      <w:bCs/>
      <w:sz w:val="1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D3269"/>
    <w:rPr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D32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6104-84C0-4351-BE69-EF170E8E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张露莎</dc:creator>
  <cp:keywords/>
  <dc:description/>
  <cp:lastModifiedBy>张露莎</cp:lastModifiedBy>
  <cp:revision>19</cp:revision>
  <dcterms:created xsi:type="dcterms:W3CDTF">2017-02-10T09:20:00Z</dcterms:created>
  <dcterms:modified xsi:type="dcterms:W3CDTF">2018-03-30T08:12:00Z</dcterms:modified>
</cp:coreProperties>
</file>