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C6" w:rsidRDefault="00981FC6">
      <w:pPr>
        <w:jc w:val="center"/>
        <w:rPr>
          <w:sz w:val="36"/>
        </w:rPr>
      </w:pPr>
    </w:p>
    <w:p w:rsidR="00981FC6" w:rsidRDefault="00981FC6">
      <w:pPr>
        <w:jc w:val="center"/>
        <w:rPr>
          <w:sz w:val="36"/>
        </w:rPr>
      </w:pPr>
    </w:p>
    <w:p w:rsidR="00981FC6" w:rsidRDefault="00981FC6">
      <w:pPr>
        <w:jc w:val="center"/>
        <w:rPr>
          <w:sz w:val="52"/>
        </w:rPr>
      </w:pPr>
      <w:r>
        <w:rPr>
          <w:rFonts w:hint="eastAsia"/>
          <w:sz w:val="52"/>
        </w:rPr>
        <w:t>传真交易协议书</w:t>
      </w:r>
    </w:p>
    <w:p w:rsidR="00981FC6" w:rsidRDefault="00981FC6">
      <w:pPr>
        <w:jc w:val="center"/>
        <w:rPr>
          <w:sz w:val="28"/>
        </w:rPr>
      </w:pPr>
      <w:r>
        <w:rPr>
          <w:rFonts w:hint="eastAsia"/>
          <w:sz w:val="28"/>
        </w:rPr>
        <w:t>协议编号：</w:t>
      </w:r>
      <w:r>
        <w:rPr>
          <w:rFonts w:hint="eastAsia"/>
          <w:sz w:val="28"/>
        </w:rPr>
        <w:t>______</w:t>
      </w:r>
    </w:p>
    <w:p w:rsidR="00981FC6" w:rsidRDefault="00981FC6">
      <w:pPr>
        <w:ind w:firstLineChars="450" w:firstLine="1620"/>
        <w:rPr>
          <w:sz w:val="36"/>
        </w:rPr>
      </w:pPr>
    </w:p>
    <w:p w:rsidR="00981FC6" w:rsidRPr="007C0890" w:rsidRDefault="00981FC6">
      <w:pPr>
        <w:ind w:firstLineChars="450" w:firstLine="1620"/>
        <w:rPr>
          <w:sz w:val="36"/>
        </w:rPr>
      </w:pPr>
    </w:p>
    <w:p w:rsidR="00981FC6" w:rsidRDefault="00981FC6">
      <w:pPr>
        <w:ind w:firstLineChars="450" w:firstLine="1260"/>
        <w:rPr>
          <w:sz w:val="28"/>
        </w:rPr>
      </w:pPr>
      <w:permStart w:id="2132758489" w:edGrp="everyone"/>
      <w:r>
        <w:rPr>
          <w:rFonts w:hint="eastAsia"/>
          <w:sz w:val="28"/>
        </w:rPr>
        <w:t>甲</w:t>
      </w:r>
      <w:r>
        <w:rPr>
          <w:rFonts w:hint="eastAsia"/>
          <w:sz w:val="28"/>
        </w:rPr>
        <w:t xml:space="preserve">    </w:t>
      </w:r>
      <w:r>
        <w:rPr>
          <w:rFonts w:hint="eastAsia"/>
          <w:sz w:val="28"/>
        </w:rPr>
        <w:t>方：</w:t>
      </w:r>
      <w:r>
        <w:rPr>
          <w:rFonts w:hint="eastAsia"/>
          <w:sz w:val="28"/>
        </w:rPr>
        <w:t xml:space="preserve"> </w:t>
      </w:r>
    </w:p>
    <w:p w:rsidR="00981FC6" w:rsidRDefault="00981FC6">
      <w:pPr>
        <w:ind w:firstLineChars="450" w:firstLine="1260"/>
        <w:rPr>
          <w:sz w:val="28"/>
        </w:rPr>
      </w:pPr>
      <w:r>
        <w:rPr>
          <w:rFonts w:hint="eastAsia"/>
          <w:sz w:val="28"/>
        </w:rPr>
        <w:t>注册地址：</w:t>
      </w:r>
    </w:p>
    <w:p w:rsidR="00981FC6" w:rsidRDefault="00981FC6">
      <w:pPr>
        <w:ind w:firstLineChars="450" w:firstLine="1260"/>
        <w:rPr>
          <w:sz w:val="28"/>
        </w:rPr>
      </w:pPr>
      <w:r>
        <w:rPr>
          <w:rFonts w:hint="eastAsia"/>
          <w:sz w:val="28"/>
        </w:rPr>
        <w:t>法定代表人：</w:t>
      </w:r>
      <w:permEnd w:id="2132758489"/>
      <w:r>
        <w:rPr>
          <w:rFonts w:hint="eastAsia"/>
          <w:sz w:val="28"/>
        </w:rPr>
        <w:t xml:space="preserve"> </w:t>
      </w:r>
    </w:p>
    <w:p w:rsidR="00981FC6" w:rsidRDefault="00981FC6">
      <w:pPr>
        <w:ind w:firstLineChars="450" w:firstLine="1260"/>
        <w:rPr>
          <w:sz w:val="28"/>
        </w:rPr>
      </w:pPr>
    </w:p>
    <w:p w:rsidR="00981FC6" w:rsidRDefault="00981FC6">
      <w:pPr>
        <w:ind w:firstLineChars="450" w:firstLine="1260"/>
        <w:rPr>
          <w:sz w:val="28"/>
        </w:rPr>
      </w:pPr>
      <w:r>
        <w:rPr>
          <w:rFonts w:hint="eastAsia"/>
          <w:sz w:val="28"/>
        </w:rPr>
        <w:t>乙</w:t>
      </w:r>
      <w:r>
        <w:rPr>
          <w:rFonts w:hint="eastAsia"/>
          <w:sz w:val="28"/>
        </w:rPr>
        <w:t xml:space="preserve">    </w:t>
      </w:r>
      <w:r>
        <w:rPr>
          <w:rFonts w:hint="eastAsia"/>
          <w:sz w:val="28"/>
        </w:rPr>
        <w:t>方：南方基金管理</w:t>
      </w:r>
      <w:r w:rsidR="00C022C3">
        <w:rPr>
          <w:rFonts w:hint="eastAsia"/>
          <w:sz w:val="28"/>
        </w:rPr>
        <w:t>股份</w:t>
      </w:r>
      <w:r>
        <w:rPr>
          <w:rFonts w:hint="eastAsia"/>
          <w:sz w:val="28"/>
        </w:rPr>
        <w:t>有限公司</w:t>
      </w:r>
    </w:p>
    <w:p w:rsidR="00981FC6" w:rsidRDefault="00981FC6">
      <w:pPr>
        <w:ind w:firstLineChars="450" w:firstLine="1260"/>
        <w:rPr>
          <w:sz w:val="28"/>
        </w:rPr>
      </w:pPr>
      <w:r>
        <w:rPr>
          <w:rFonts w:hint="eastAsia"/>
          <w:sz w:val="28"/>
        </w:rPr>
        <w:t>注册地址：深圳市福田区福华一路免税商务大厦</w:t>
      </w:r>
      <w:r>
        <w:rPr>
          <w:rFonts w:hint="eastAsia"/>
          <w:sz w:val="28"/>
        </w:rPr>
        <w:t>31-33</w:t>
      </w:r>
      <w:r>
        <w:rPr>
          <w:rFonts w:hint="eastAsia"/>
          <w:sz w:val="28"/>
        </w:rPr>
        <w:t>楼</w:t>
      </w:r>
      <w:bookmarkStart w:id="0" w:name="_GoBack"/>
      <w:bookmarkEnd w:id="0"/>
    </w:p>
    <w:p w:rsidR="00981FC6" w:rsidRDefault="00981FC6">
      <w:pPr>
        <w:ind w:firstLineChars="450" w:firstLine="1260"/>
        <w:rPr>
          <w:sz w:val="28"/>
        </w:rPr>
      </w:pPr>
      <w:r>
        <w:rPr>
          <w:rFonts w:hint="eastAsia"/>
          <w:sz w:val="28"/>
        </w:rPr>
        <w:t>法定代表人：</w:t>
      </w:r>
      <w:r w:rsidR="001636B6">
        <w:rPr>
          <w:rFonts w:hint="eastAsia"/>
          <w:sz w:val="28"/>
        </w:rPr>
        <w:t>张海波</w:t>
      </w:r>
    </w:p>
    <w:p w:rsidR="00981FC6" w:rsidRDefault="00981FC6">
      <w:pPr>
        <w:ind w:firstLineChars="700" w:firstLine="1960"/>
        <w:rPr>
          <w:sz w:val="28"/>
        </w:rPr>
      </w:pPr>
    </w:p>
    <w:p w:rsidR="00981FC6" w:rsidRDefault="00981FC6">
      <w:pPr>
        <w:rPr>
          <w:sz w:val="28"/>
        </w:rPr>
      </w:pPr>
    </w:p>
    <w:p w:rsidR="00981FC6" w:rsidRDefault="00981FC6">
      <w:pPr>
        <w:rPr>
          <w:sz w:val="28"/>
        </w:rPr>
      </w:pPr>
    </w:p>
    <w:p w:rsidR="00981FC6" w:rsidRDefault="00981FC6">
      <w:pPr>
        <w:rPr>
          <w:sz w:val="28"/>
        </w:rPr>
      </w:pPr>
    </w:p>
    <w:p w:rsidR="00981FC6" w:rsidRDefault="00981FC6">
      <w:pPr>
        <w:rPr>
          <w:sz w:val="28"/>
        </w:rPr>
      </w:pPr>
    </w:p>
    <w:p w:rsidR="00981FC6" w:rsidRDefault="00981FC6">
      <w:pPr>
        <w:spacing w:line="360" w:lineRule="auto"/>
        <w:jc w:val="center"/>
        <w:rPr>
          <w:sz w:val="28"/>
        </w:rPr>
      </w:pPr>
      <w:r>
        <w:rPr>
          <w:rFonts w:hint="eastAsia"/>
          <w:sz w:val="28"/>
        </w:rPr>
        <w:t>签订日期：</w:t>
      </w:r>
      <w:r w:rsidR="00847F02">
        <w:rPr>
          <w:rFonts w:hint="eastAsia"/>
          <w:sz w:val="28"/>
        </w:rPr>
        <w:t xml:space="preserve"> </w:t>
      </w:r>
      <w:r w:rsidR="00847F02">
        <w:rPr>
          <w:sz w:val="28"/>
        </w:rPr>
        <w:t>2018</w:t>
      </w:r>
      <w:r>
        <w:rPr>
          <w:rFonts w:hint="eastAsia"/>
          <w:sz w:val="28"/>
        </w:rPr>
        <w:t>年</w:t>
      </w:r>
      <w:permStart w:id="1545935311" w:edGrp="everyone"/>
      <w:r>
        <w:rPr>
          <w:rFonts w:hint="eastAsia"/>
          <w:sz w:val="28"/>
        </w:rPr>
        <w:t xml:space="preserve">   </w:t>
      </w:r>
      <w:permEnd w:id="1545935311"/>
      <w:r>
        <w:rPr>
          <w:rFonts w:hint="eastAsia"/>
          <w:sz w:val="28"/>
        </w:rPr>
        <w:t>月</w:t>
      </w:r>
      <w:permStart w:id="88159268" w:edGrp="everyone"/>
      <w:r>
        <w:rPr>
          <w:rFonts w:hint="eastAsia"/>
          <w:sz w:val="28"/>
        </w:rPr>
        <w:t xml:space="preserve">   </w:t>
      </w:r>
      <w:permEnd w:id="88159268"/>
      <w:r>
        <w:rPr>
          <w:rFonts w:hint="eastAsia"/>
          <w:sz w:val="28"/>
        </w:rPr>
        <w:t>日</w:t>
      </w:r>
    </w:p>
    <w:p w:rsidR="00981FC6" w:rsidRDefault="00981FC6">
      <w:pPr>
        <w:spacing w:line="360" w:lineRule="auto"/>
      </w:pPr>
      <w:r>
        <w:rPr>
          <w:sz w:val="28"/>
        </w:rPr>
        <w:br w:type="page"/>
      </w:r>
      <w:r>
        <w:rPr>
          <w:rFonts w:hint="eastAsia"/>
        </w:rPr>
        <w:lastRenderedPageBreak/>
        <w:t xml:space="preserve">    </w:t>
      </w:r>
      <w:r>
        <w:rPr>
          <w:rFonts w:hint="eastAsia"/>
        </w:rPr>
        <w:t>根据国家相关法律、法规的规定，为方便甲方对乙方管理的开放式基金进行申（认）购、赎回等交易，甲乙双方本着平等、自愿的原则，经过协商，签订本协议，以便双方共同遵守履行。</w:t>
      </w:r>
    </w:p>
    <w:p w:rsidR="00981FC6" w:rsidRDefault="00981FC6">
      <w:pPr>
        <w:spacing w:line="360" w:lineRule="auto"/>
        <w:ind w:firstLineChars="200" w:firstLine="420"/>
      </w:pPr>
      <w:r>
        <w:rPr>
          <w:rFonts w:hint="eastAsia"/>
        </w:rPr>
        <w:t>第一条</w:t>
      </w:r>
      <w:r>
        <w:rPr>
          <w:rFonts w:hint="eastAsia"/>
        </w:rPr>
        <w:t xml:space="preserve">  </w:t>
      </w:r>
      <w:r>
        <w:rPr>
          <w:rFonts w:hint="eastAsia"/>
        </w:rPr>
        <w:t>传真交易</w:t>
      </w:r>
    </w:p>
    <w:p w:rsidR="00981FC6" w:rsidRDefault="00981FC6">
      <w:pPr>
        <w:spacing w:line="360" w:lineRule="auto"/>
        <w:ind w:firstLineChars="200" w:firstLine="420"/>
      </w:pPr>
      <w:r>
        <w:rPr>
          <w:rFonts w:hint="eastAsia"/>
        </w:rPr>
        <w:t>本协议所称“传真交易”是指甲方将交易申请表传真至乙方指定的人员，从而完成交易申请的情况。</w:t>
      </w:r>
    </w:p>
    <w:p w:rsidR="00981FC6" w:rsidRDefault="00981FC6">
      <w:pPr>
        <w:spacing w:line="360" w:lineRule="auto"/>
        <w:ind w:firstLineChars="200" w:firstLine="420"/>
      </w:pPr>
      <w:r>
        <w:rPr>
          <w:rFonts w:hint="eastAsia"/>
        </w:rPr>
        <w:t>第二条</w:t>
      </w:r>
      <w:r>
        <w:rPr>
          <w:rFonts w:hint="eastAsia"/>
        </w:rPr>
        <w:t xml:space="preserve">  </w:t>
      </w:r>
      <w:r>
        <w:rPr>
          <w:rFonts w:hint="eastAsia"/>
        </w:rPr>
        <w:t>交易条件</w:t>
      </w:r>
      <w:permStart w:id="1367818045" w:edGrp="everyone"/>
      <w:permEnd w:id="1367818045"/>
    </w:p>
    <w:p w:rsidR="00981FC6" w:rsidRDefault="00981FC6">
      <w:pPr>
        <w:spacing w:line="360" w:lineRule="auto"/>
        <w:ind w:firstLineChars="200" w:firstLine="420"/>
      </w:pPr>
      <w:r>
        <w:rPr>
          <w:rFonts w:hint="eastAsia"/>
        </w:rPr>
        <w:t>1</w:t>
      </w:r>
      <w:r>
        <w:rPr>
          <w:rFonts w:hint="eastAsia"/>
        </w:rPr>
        <w:t>．乙方受理甲方传真交易的时间是在每个基金开放日的</w:t>
      </w:r>
      <w:r>
        <w:rPr>
          <w:rFonts w:hint="eastAsia"/>
        </w:rPr>
        <w:t>9</w:t>
      </w:r>
      <w:r>
        <w:rPr>
          <w:rFonts w:hint="eastAsia"/>
        </w:rPr>
        <w:t>：</w:t>
      </w:r>
      <w:r>
        <w:rPr>
          <w:rFonts w:hint="eastAsia"/>
        </w:rPr>
        <w:t>30-15</w:t>
      </w:r>
      <w:r>
        <w:rPr>
          <w:rFonts w:hint="eastAsia"/>
        </w:rPr>
        <w:t>：</w:t>
      </w:r>
      <w:r>
        <w:rPr>
          <w:rFonts w:hint="eastAsia"/>
        </w:rPr>
        <w:t>00</w:t>
      </w:r>
      <w:r>
        <w:rPr>
          <w:rFonts w:hint="eastAsia"/>
        </w:rPr>
        <w:t>。</w:t>
      </w:r>
    </w:p>
    <w:p w:rsidR="00981FC6" w:rsidRDefault="00981FC6">
      <w:pPr>
        <w:spacing w:line="360" w:lineRule="auto"/>
        <w:ind w:firstLineChars="200" w:firstLine="420"/>
      </w:pPr>
      <w:r>
        <w:rPr>
          <w:rFonts w:hint="eastAsia"/>
        </w:rPr>
        <w:t>2</w:t>
      </w:r>
      <w:r>
        <w:rPr>
          <w:rFonts w:hint="eastAsia"/>
        </w:rPr>
        <w:t>．甲方已经在乙方的直销点开立基金账户和交易账户，并预留印鉴；该基金账户和交易账户处于正常交易状态。</w:t>
      </w:r>
    </w:p>
    <w:p w:rsidR="00981FC6" w:rsidRDefault="00981FC6">
      <w:pPr>
        <w:spacing w:line="360" w:lineRule="auto"/>
        <w:ind w:firstLineChars="200" w:firstLine="420"/>
      </w:pPr>
      <w:r>
        <w:rPr>
          <w:rFonts w:hint="eastAsia"/>
        </w:rPr>
        <w:t>3</w:t>
      </w:r>
      <w:r>
        <w:rPr>
          <w:rFonts w:hint="eastAsia"/>
        </w:rPr>
        <w:t>．甲方办理传真交易申（认）购申请的，必须保证在该交易日</w:t>
      </w:r>
      <w:r w:rsidR="002C56A9">
        <w:rPr>
          <w:rFonts w:hint="eastAsia"/>
        </w:rPr>
        <w:t>的交易时间内</w:t>
      </w:r>
      <w:r>
        <w:rPr>
          <w:rFonts w:hint="eastAsia"/>
        </w:rPr>
        <w:t>将足额申（认）购资金划至乙方指定银行账户；甲方办理传真交易赎回申请的，必须保证在该交易日结束之前，在相应交易账户有足够的基金份额。</w:t>
      </w:r>
    </w:p>
    <w:p w:rsidR="00981FC6" w:rsidRDefault="00981FC6">
      <w:pPr>
        <w:spacing w:line="360" w:lineRule="auto"/>
        <w:ind w:firstLineChars="200" w:firstLine="420"/>
      </w:pPr>
      <w:r>
        <w:rPr>
          <w:rFonts w:hint="eastAsia"/>
        </w:rPr>
        <w:t>4</w:t>
      </w:r>
      <w:r>
        <w:rPr>
          <w:rFonts w:hint="eastAsia"/>
        </w:rPr>
        <w:t>．甲方必须严格按照乙方相关申请表上注明的要求，准确填写由乙方提供的或从乙方网站（</w:t>
      </w:r>
      <w:r>
        <w:t>http://www.</w:t>
      </w:r>
      <w:r w:rsidR="008A3D71">
        <w:rPr>
          <w:rFonts w:hint="eastAsia"/>
        </w:rPr>
        <w:t>nf</w:t>
      </w:r>
      <w:r>
        <w:t>fund.com</w:t>
      </w:r>
      <w:r>
        <w:rPr>
          <w:rFonts w:hint="eastAsia"/>
        </w:rPr>
        <w:t>）下载的相关交易申请表。</w:t>
      </w:r>
    </w:p>
    <w:p w:rsidR="00981FC6" w:rsidRDefault="00981FC6">
      <w:pPr>
        <w:spacing w:line="360" w:lineRule="auto"/>
        <w:ind w:firstLineChars="200" w:firstLine="420"/>
      </w:pPr>
      <w:r>
        <w:rPr>
          <w:rFonts w:hint="eastAsia"/>
        </w:rPr>
        <w:t>第三条</w:t>
      </w:r>
      <w:r>
        <w:rPr>
          <w:rFonts w:hint="eastAsia"/>
        </w:rPr>
        <w:t xml:space="preserve">  </w:t>
      </w:r>
      <w:r>
        <w:rPr>
          <w:rFonts w:hint="eastAsia"/>
        </w:rPr>
        <w:t>交易流程</w:t>
      </w:r>
    </w:p>
    <w:p w:rsidR="00981FC6" w:rsidRDefault="00981FC6">
      <w:pPr>
        <w:spacing w:line="360" w:lineRule="auto"/>
        <w:ind w:firstLineChars="200" w:firstLine="420"/>
      </w:pPr>
      <w:r>
        <w:rPr>
          <w:rFonts w:hint="eastAsia"/>
        </w:rPr>
        <w:t>1</w:t>
      </w:r>
      <w:r>
        <w:rPr>
          <w:rFonts w:hint="eastAsia"/>
        </w:rPr>
        <w:t>．甲方在填写</w:t>
      </w:r>
      <w:r w:rsidR="00986525">
        <w:rPr>
          <w:rFonts w:hint="eastAsia"/>
        </w:rPr>
        <w:t>交易申请表</w:t>
      </w:r>
      <w:r>
        <w:rPr>
          <w:rFonts w:hint="eastAsia"/>
        </w:rPr>
        <w:t>后，需将加盖预留印鉴的</w:t>
      </w:r>
      <w:r w:rsidR="00986525">
        <w:rPr>
          <w:rFonts w:hint="eastAsia"/>
        </w:rPr>
        <w:t>交易申请表</w:t>
      </w:r>
      <w:r>
        <w:rPr>
          <w:rFonts w:hint="eastAsia"/>
        </w:rPr>
        <w:t>传真至乙方指定传真号码的传真机，并及时通过电话与乙方指定的业务人员联系，以确认是否收到甲方传真及其内容。</w:t>
      </w:r>
    </w:p>
    <w:p w:rsidR="00981FC6" w:rsidRDefault="00981FC6">
      <w:pPr>
        <w:spacing w:line="360" w:lineRule="auto"/>
        <w:ind w:firstLineChars="200" w:firstLine="420"/>
      </w:pPr>
      <w:r>
        <w:rPr>
          <w:rFonts w:hint="eastAsia"/>
        </w:rPr>
        <w:t>2</w:t>
      </w:r>
      <w:r>
        <w:rPr>
          <w:rFonts w:hint="eastAsia"/>
        </w:rPr>
        <w:t>．甲方未主动与乙方联系的，乙方可在办理申请前根据甲方预留的联系方式联系甲方指定人员。若乙方联系不到甲方的指定人员，但传真内容清晰、明确的，则乙方业务人员为其办理申请；若乙方联系不到甲方的指定人员且传真内容不清晰或不明确的，则乙方业务人员不予办理申请。</w:t>
      </w:r>
    </w:p>
    <w:p w:rsidR="00B26163" w:rsidRDefault="00B26163">
      <w:pPr>
        <w:spacing w:line="360" w:lineRule="auto"/>
        <w:ind w:firstLineChars="200" w:firstLine="420"/>
      </w:pPr>
      <w:r>
        <w:rPr>
          <w:rFonts w:hint="eastAsia"/>
        </w:rPr>
        <w:t>3</w:t>
      </w:r>
      <w:r w:rsidR="00853C00">
        <w:rPr>
          <w:rFonts w:hint="eastAsia"/>
        </w:rPr>
        <w:t>．</w:t>
      </w:r>
      <w:r>
        <w:rPr>
          <w:rFonts w:hint="eastAsia"/>
        </w:rPr>
        <w:t>乙方仅对甲方传真申请表中的印鉴与甲方预留印鉴的表面真实性进行核对，对甲方传真申请表中的印鉴是否真实以及该传真交易申请是否为甲方真实意思表示，不承担任何法律责任。凡传真载明印鉴与甲方预留印鉴表面相符，则视为甲方亲自办理的具有真实意思表示的有效交易，因此产生的一切后果由甲方自行承担。</w:t>
      </w:r>
    </w:p>
    <w:p w:rsidR="00981FC6" w:rsidRDefault="00B034D1">
      <w:pPr>
        <w:spacing w:line="360" w:lineRule="auto"/>
        <w:ind w:firstLineChars="200" w:firstLine="420"/>
      </w:pPr>
      <w:r>
        <w:rPr>
          <w:rFonts w:hint="eastAsia"/>
        </w:rPr>
        <w:t>4</w:t>
      </w:r>
      <w:r w:rsidR="00981FC6">
        <w:rPr>
          <w:rFonts w:hint="eastAsia"/>
        </w:rPr>
        <w:t>．</w:t>
      </w:r>
      <w:r w:rsidR="00B26163">
        <w:rPr>
          <w:rFonts w:hint="eastAsia"/>
        </w:rPr>
        <w:t>甲乙双方确认，乙方通过指定传真号码的传真机收到的甲方发出的</w:t>
      </w:r>
      <w:r w:rsidR="00986525">
        <w:rPr>
          <w:rFonts w:hint="eastAsia"/>
        </w:rPr>
        <w:t>交易申请表</w:t>
      </w:r>
      <w:r w:rsidR="00B26163">
        <w:rPr>
          <w:rFonts w:hint="eastAsia"/>
        </w:rPr>
        <w:t>具有等同于原件的法律效力</w:t>
      </w:r>
      <w:r>
        <w:rPr>
          <w:rFonts w:hint="eastAsia"/>
        </w:rPr>
        <w:t>，若</w:t>
      </w:r>
      <w:r w:rsidR="00986525">
        <w:rPr>
          <w:rFonts w:hint="eastAsia"/>
        </w:rPr>
        <w:t>交易申请表</w:t>
      </w:r>
      <w:r w:rsidR="00B26163">
        <w:rPr>
          <w:rFonts w:hint="eastAsia"/>
        </w:rPr>
        <w:t>原件与</w:t>
      </w:r>
      <w:r w:rsidR="00F03984">
        <w:rPr>
          <w:rFonts w:hint="eastAsia"/>
        </w:rPr>
        <w:t>乙方通过指定传真号码的传真机收到的</w:t>
      </w:r>
      <w:r w:rsidR="00B26163">
        <w:rPr>
          <w:rFonts w:hint="eastAsia"/>
        </w:rPr>
        <w:t>传真件不符，则甲乙双方确认</w:t>
      </w:r>
      <w:r w:rsidR="00F03984">
        <w:rPr>
          <w:rFonts w:hint="eastAsia"/>
        </w:rPr>
        <w:t>，以该传真件为准。</w:t>
      </w:r>
    </w:p>
    <w:p w:rsidR="00981FC6" w:rsidRDefault="00981FC6">
      <w:pPr>
        <w:spacing w:line="360" w:lineRule="auto"/>
        <w:ind w:firstLineChars="200" w:firstLine="420"/>
      </w:pPr>
      <w:r>
        <w:rPr>
          <w:rFonts w:hint="eastAsia"/>
        </w:rPr>
        <w:lastRenderedPageBreak/>
        <w:t>第四条</w:t>
      </w:r>
      <w:r>
        <w:rPr>
          <w:rFonts w:hint="eastAsia"/>
        </w:rPr>
        <w:t xml:space="preserve">  </w:t>
      </w:r>
      <w:r>
        <w:rPr>
          <w:rFonts w:hint="eastAsia"/>
        </w:rPr>
        <w:t>保密事项</w:t>
      </w:r>
    </w:p>
    <w:p w:rsidR="00981FC6" w:rsidRDefault="00981FC6">
      <w:pPr>
        <w:spacing w:line="360" w:lineRule="auto"/>
        <w:ind w:firstLineChars="200" w:firstLine="420"/>
      </w:pPr>
      <w:r>
        <w:rPr>
          <w:rFonts w:hint="eastAsia"/>
        </w:rPr>
        <w:t>甲、乙任何一方对因履行本协议而知悉或取得的另一方的资料和信息负有保密的义务，除非法律要求或征得另一方的书面同意，不得将其披露给任何第三方或用于本协议以外的用途。因故意或过失泄露上述资料和信息，给对方造成损失的，应承担赔偿责任。</w:t>
      </w:r>
    </w:p>
    <w:p w:rsidR="00981FC6" w:rsidRDefault="00981FC6">
      <w:pPr>
        <w:spacing w:line="360" w:lineRule="auto"/>
        <w:ind w:firstLineChars="200" w:firstLine="420"/>
      </w:pPr>
      <w:r>
        <w:rPr>
          <w:rFonts w:hint="eastAsia"/>
        </w:rPr>
        <w:t>第五条</w:t>
      </w:r>
      <w:r>
        <w:rPr>
          <w:rFonts w:hint="eastAsia"/>
        </w:rPr>
        <w:t xml:space="preserve">  </w:t>
      </w:r>
      <w:r>
        <w:rPr>
          <w:rFonts w:hint="eastAsia"/>
        </w:rPr>
        <w:t>违约责任</w:t>
      </w:r>
    </w:p>
    <w:p w:rsidR="00981FC6" w:rsidRDefault="00981FC6">
      <w:pPr>
        <w:spacing w:line="360" w:lineRule="auto"/>
        <w:ind w:firstLineChars="200" w:firstLine="420"/>
      </w:pPr>
      <w:r>
        <w:rPr>
          <w:rFonts w:hint="eastAsia"/>
        </w:rPr>
        <w:t>1</w:t>
      </w:r>
      <w:r>
        <w:rPr>
          <w:rFonts w:hint="eastAsia"/>
        </w:rPr>
        <w:t>．乙方有权拒绝甲方提出的不符合本协议第二条所列的交易条件的交易申请且不负任何责任；</w:t>
      </w:r>
    </w:p>
    <w:p w:rsidR="00981FC6" w:rsidRDefault="00981FC6">
      <w:pPr>
        <w:spacing w:line="360" w:lineRule="auto"/>
        <w:ind w:firstLineChars="200" w:firstLine="420"/>
      </w:pPr>
      <w:r>
        <w:rPr>
          <w:rFonts w:hint="eastAsia"/>
        </w:rPr>
        <w:t>2</w:t>
      </w:r>
      <w:r>
        <w:rPr>
          <w:rFonts w:hint="eastAsia"/>
        </w:rPr>
        <w:t>．若因本协议第三条第二款原因导致实际申请与甲方的意愿有冲突的，责任由甲方自负。</w:t>
      </w:r>
    </w:p>
    <w:p w:rsidR="00981FC6" w:rsidRDefault="00981FC6">
      <w:pPr>
        <w:spacing w:line="360" w:lineRule="auto"/>
        <w:ind w:firstLineChars="200" w:firstLine="420"/>
      </w:pPr>
      <w:r>
        <w:rPr>
          <w:rFonts w:hint="eastAsia"/>
        </w:rPr>
        <w:t>3</w:t>
      </w:r>
      <w:r>
        <w:rPr>
          <w:rFonts w:hint="eastAsia"/>
        </w:rPr>
        <w:t>．由于甲方未对乙方是否收到其传真及传真的内容予以确认，从而导致甲方的交易申请未能办理的，乙方不负责任。</w:t>
      </w:r>
    </w:p>
    <w:p w:rsidR="00981FC6" w:rsidRDefault="00981FC6">
      <w:pPr>
        <w:spacing w:line="360" w:lineRule="auto"/>
        <w:ind w:firstLineChars="200" w:firstLine="420"/>
      </w:pPr>
      <w:r>
        <w:rPr>
          <w:rFonts w:hint="eastAsia"/>
        </w:rPr>
        <w:t>第六条</w:t>
      </w:r>
      <w:r>
        <w:rPr>
          <w:rFonts w:hint="eastAsia"/>
        </w:rPr>
        <w:t xml:space="preserve">  </w:t>
      </w:r>
      <w:r>
        <w:rPr>
          <w:rFonts w:hint="eastAsia"/>
        </w:rPr>
        <w:t>免责事项</w:t>
      </w:r>
    </w:p>
    <w:p w:rsidR="00981FC6" w:rsidRDefault="00981FC6">
      <w:pPr>
        <w:spacing w:line="360" w:lineRule="auto"/>
        <w:ind w:firstLineChars="200" w:firstLine="420"/>
      </w:pPr>
      <w:r>
        <w:rPr>
          <w:rFonts w:hint="eastAsia"/>
        </w:rPr>
        <w:t>在本协议履行过程中，因不可抗力及非乙方所能控制的意外事件（包括但不限于政策变化、线路故障等）而影响甲方申请的实施，乙方不承担责任，但应采取积极的应对措施，尽可能地降低意外事件的影响。</w:t>
      </w:r>
    </w:p>
    <w:p w:rsidR="00981FC6" w:rsidRDefault="00981FC6">
      <w:pPr>
        <w:spacing w:line="360" w:lineRule="auto"/>
        <w:ind w:firstLineChars="200" w:firstLine="420"/>
      </w:pPr>
      <w:r>
        <w:rPr>
          <w:rFonts w:hint="eastAsia"/>
        </w:rPr>
        <w:t>第七条</w:t>
      </w:r>
      <w:r>
        <w:rPr>
          <w:rFonts w:hint="eastAsia"/>
        </w:rPr>
        <w:t xml:space="preserve">  </w:t>
      </w:r>
      <w:r>
        <w:rPr>
          <w:rFonts w:hint="eastAsia"/>
        </w:rPr>
        <w:t>协议的修改、解除与终止</w:t>
      </w:r>
    </w:p>
    <w:p w:rsidR="00981FC6" w:rsidRDefault="00981FC6">
      <w:pPr>
        <w:spacing w:line="360" w:lineRule="auto"/>
        <w:ind w:firstLineChars="200" w:firstLine="420"/>
      </w:pPr>
      <w:r>
        <w:rPr>
          <w:rFonts w:hint="eastAsia"/>
        </w:rPr>
        <w:t>甲乙双方可根据需要更改传真号码、业务联系人及联系电话，但应提前</w:t>
      </w:r>
      <w:r>
        <w:rPr>
          <w:rFonts w:hint="eastAsia"/>
        </w:rPr>
        <w:t>3</w:t>
      </w:r>
      <w:r>
        <w:rPr>
          <w:rFonts w:hint="eastAsia"/>
        </w:rPr>
        <w:t>天以书面形式通知对方并取得对方的确认后方为有效。本协议其它内容的修改需经甲乙双方协商一致以书面形式签订补充协议方为有效。</w:t>
      </w:r>
    </w:p>
    <w:p w:rsidR="00981FC6" w:rsidRDefault="00981FC6">
      <w:pPr>
        <w:spacing w:line="360" w:lineRule="auto"/>
        <w:ind w:firstLineChars="200" w:firstLine="420"/>
      </w:pPr>
      <w:r>
        <w:rPr>
          <w:rFonts w:hint="eastAsia"/>
        </w:rPr>
        <w:t>本协议的任一方可根据需要提前一星期以书面形式告知对方解除本协议。若甲方撤消在乙方直销点所开立的基金账户或交易账户，则本协议自动终止。</w:t>
      </w:r>
    </w:p>
    <w:p w:rsidR="00981FC6" w:rsidRDefault="00981FC6">
      <w:pPr>
        <w:spacing w:line="360" w:lineRule="auto"/>
        <w:ind w:firstLineChars="200" w:firstLine="420"/>
      </w:pPr>
      <w:r>
        <w:rPr>
          <w:rFonts w:hint="eastAsia"/>
        </w:rPr>
        <w:t>第八条</w:t>
      </w:r>
      <w:r>
        <w:rPr>
          <w:rFonts w:hint="eastAsia"/>
        </w:rPr>
        <w:t xml:space="preserve">  </w:t>
      </w:r>
      <w:r>
        <w:rPr>
          <w:rFonts w:hint="eastAsia"/>
        </w:rPr>
        <w:t>争议的解决</w:t>
      </w:r>
    </w:p>
    <w:p w:rsidR="00981FC6" w:rsidRDefault="00981FC6">
      <w:pPr>
        <w:spacing w:line="360" w:lineRule="auto"/>
        <w:ind w:firstLineChars="200" w:firstLine="420"/>
      </w:pPr>
      <w:r>
        <w:rPr>
          <w:rFonts w:hint="eastAsia"/>
        </w:rPr>
        <w:t>因本协议或因本协议的履行而发生的争议，双方应友好协商解决；协商不成，</w:t>
      </w:r>
      <w:r w:rsidR="009E3676" w:rsidRPr="009E3676">
        <w:t>应提交</w:t>
      </w:r>
      <w:r w:rsidR="00F03984">
        <w:rPr>
          <w:rFonts w:hint="eastAsia"/>
        </w:rPr>
        <w:t>深圳仲裁委员会</w:t>
      </w:r>
      <w:r w:rsidR="009E3676" w:rsidRPr="009E3676">
        <w:t>，按照申请仲裁时该会实施的仲裁规则进行仲裁。仲裁裁决是终局的，对双方均有约束力</w:t>
      </w:r>
      <w:r>
        <w:rPr>
          <w:rFonts w:hint="eastAsia"/>
        </w:rPr>
        <w:t>。</w:t>
      </w:r>
    </w:p>
    <w:p w:rsidR="00981FC6" w:rsidRDefault="00981FC6">
      <w:pPr>
        <w:spacing w:line="360" w:lineRule="auto"/>
        <w:ind w:firstLineChars="200" w:firstLine="420"/>
      </w:pPr>
      <w:r>
        <w:rPr>
          <w:rFonts w:hint="eastAsia"/>
        </w:rPr>
        <w:t>第九条</w:t>
      </w:r>
      <w:r>
        <w:rPr>
          <w:rFonts w:hint="eastAsia"/>
        </w:rPr>
        <w:t xml:space="preserve">  </w:t>
      </w:r>
      <w:r>
        <w:rPr>
          <w:rFonts w:hint="eastAsia"/>
        </w:rPr>
        <w:t>其他事项</w:t>
      </w:r>
    </w:p>
    <w:p w:rsidR="00981FC6" w:rsidRDefault="00981FC6">
      <w:pPr>
        <w:spacing w:line="360" w:lineRule="auto"/>
        <w:ind w:firstLineChars="200" w:firstLine="420"/>
      </w:pPr>
      <w:r>
        <w:rPr>
          <w:rFonts w:hint="eastAsia"/>
        </w:rPr>
        <w:t>1</w:t>
      </w:r>
      <w:r>
        <w:rPr>
          <w:rFonts w:hint="eastAsia"/>
        </w:rPr>
        <w:t>．本协议只规定乙方对甲方交易申请的接收和办理，交易能否成功由基金的注册登记人的过户登记记录为准。</w:t>
      </w:r>
    </w:p>
    <w:p w:rsidR="00981FC6" w:rsidRDefault="00981FC6">
      <w:pPr>
        <w:spacing w:line="360" w:lineRule="auto"/>
        <w:ind w:firstLineChars="200" w:firstLine="420"/>
      </w:pPr>
      <w:r>
        <w:rPr>
          <w:rFonts w:hint="eastAsia"/>
        </w:rPr>
        <w:t>2</w:t>
      </w:r>
      <w:r>
        <w:rPr>
          <w:rFonts w:hint="eastAsia"/>
        </w:rPr>
        <w:t>．本协议一式</w:t>
      </w:r>
      <w:r w:rsidR="00A56B52">
        <w:rPr>
          <w:rFonts w:hint="eastAsia"/>
        </w:rPr>
        <w:t>三</w:t>
      </w:r>
      <w:r>
        <w:rPr>
          <w:rFonts w:hint="eastAsia"/>
        </w:rPr>
        <w:t>份，甲方</w:t>
      </w:r>
      <w:r w:rsidR="00752297">
        <w:rPr>
          <w:rFonts w:hint="eastAsia"/>
        </w:rPr>
        <w:t>保留</w:t>
      </w:r>
      <w:r>
        <w:rPr>
          <w:rFonts w:hint="eastAsia"/>
        </w:rPr>
        <w:t>一份</w:t>
      </w:r>
      <w:r w:rsidR="00B95B50">
        <w:rPr>
          <w:rFonts w:hint="eastAsia"/>
        </w:rPr>
        <w:t>，乙方</w:t>
      </w:r>
      <w:r w:rsidR="00752297">
        <w:rPr>
          <w:rFonts w:hint="eastAsia"/>
        </w:rPr>
        <w:t>保留</w:t>
      </w:r>
      <w:r w:rsidR="00B95B50">
        <w:rPr>
          <w:rFonts w:hint="eastAsia"/>
        </w:rPr>
        <w:t>两份</w:t>
      </w:r>
      <w:r>
        <w:rPr>
          <w:rFonts w:hint="eastAsia"/>
        </w:rPr>
        <w:t>，具同等法律效力。</w:t>
      </w:r>
    </w:p>
    <w:p w:rsidR="00981FC6" w:rsidRDefault="00981FC6">
      <w:pPr>
        <w:spacing w:line="360" w:lineRule="auto"/>
        <w:ind w:firstLineChars="200" w:firstLine="420"/>
      </w:pPr>
      <w:r>
        <w:rPr>
          <w:rFonts w:hint="eastAsia"/>
        </w:rPr>
        <w:t>3</w:t>
      </w:r>
      <w:r>
        <w:rPr>
          <w:rFonts w:hint="eastAsia"/>
        </w:rPr>
        <w:t>．本协议经双方法定代表人或者授权代理人签字并加盖公章后生效。</w:t>
      </w:r>
    </w:p>
    <w:p w:rsidR="00981FC6" w:rsidRDefault="00981FC6">
      <w:pPr>
        <w:spacing w:line="360" w:lineRule="auto"/>
        <w:ind w:firstLineChars="200" w:firstLine="420"/>
      </w:pPr>
      <w:r>
        <w:rPr>
          <w:rFonts w:hint="eastAsia"/>
        </w:rPr>
        <w:lastRenderedPageBreak/>
        <w:t>4</w:t>
      </w:r>
      <w:r>
        <w:rPr>
          <w:rFonts w:hint="eastAsia"/>
        </w:rPr>
        <w:t>．</w:t>
      </w:r>
      <w:r>
        <w:rPr>
          <w:rFonts w:hint="eastAsia"/>
        </w:rPr>
        <w:t xml:space="preserve"> </w:t>
      </w:r>
      <w:permStart w:id="1785347522" w:edGrp="everyone"/>
      <w:r>
        <w:rPr>
          <w:rFonts w:hint="eastAsia"/>
        </w:rPr>
        <w:t>甲方传真号码：</w:t>
      </w:r>
      <w:permEnd w:id="1785347522"/>
      <w:r>
        <w:rPr>
          <w:rFonts w:hint="eastAsia"/>
        </w:rPr>
        <w:t xml:space="preserve">                           </w:t>
      </w:r>
      <w:r>
        <w:rPr>
          <w:rFonts w:hint="eastAsia"/>
        </w:rPr>
        <w:t>乙方传真号码：</w:t>
      </w:r>
      <w:r>
        <w:rPr>
          <w:rFonts w:hint="eastAsia"/>
        </w:rPr>
        <w:t>0755-82763900</w:t>
      </w:r>
    </w:p>
    <w:p w:rsidR="00981FC6" w:rsidRDefault="00981FC6">
      <w:pPr>
        <w:spacing w:line="360" w:lineRule="auto"/>
        <w:ind w:firstLineChars="400" w:firstLine="840"/>
      </w:pPr>
      <w:permStart w:id="2010261689" w:edGrp="everyone"/>
      <w:r>
        <w:rPr>
          <w:rFonts w:hint="eastAsia"/>
        </w:rPr>
        <w:t>业务联系人：</w:t>
      </w:r>
      <w:permEnd w:id="2010261689"/>
      <w:r>
        <w:rPr>
          <w:rFonts w:hint="eastAsia"/>
        </w:rPr>
        <w:t xml:space="preserve">                             </w:t>
      </w:r>
      <w:r>
        <w:rPr>
          <w:rFonts w:hint="eastAsia"/>
        </w:rPr>
        <w:t>业务联系人：张锐珊</w:t>
      </w:r>
      <w:r w:rsidR="00B14ED9">
        <w:rPr>
          <w:rFonts w:hint="eastAsia"/>
        </w:rPr>
        <w:t xml:space="preserve">  </w:t>
      </w:r>
    </w:p>
    <w:p w:rsidR="009E3676" w:rsidRDefault="00981FC6">
      <w:pPr>
        <w:spacing w:line="360" w:lineRule="auto"/>
        <w:ind w:firstLineChars="400" w:firstLine="840"/>
      </w:pPr>
      <w:permStart w:id="675415631" w:edGrp="everyone"/>
      <w:r>
        <w:rPr>
          <w:rFonts w:hint="eastAsia"/>
        </w:rPr>
        <w:t>联系电话：</w:t>
      </w:r>
      <w:permEnd w:id="675415631"/>
      <w:r>
        <w:rPr>
          <w:rFonts w:hint="eastAsia"/>
        </w:rPr>
        <w:t xml:space="preserve">                               </w:t>
      </w:r>
      <w:r>
        <w:rPr>
          <w:rFonts w:hint="eastAsia"/>
        </w:rPr>
        <w:t>联系电话：</w:t>
      </w:r>
      <w:r>
        <w:rPr>
          <w:rFonts w:hint="eastAsia"/>
        </w:rPr>
        <w:t>0755-82763905</w:t>
      </w:r>
      <w:r>
        <w:rPr>
          <w:rFonts w:hint="eastAsia"/>
        </w:rPr>
        <w:t>（</w:t>
      </w:r>
      <w:r>
        <w:rPr>
          <w:rFonts w:hint="eastAsia"/>
        </w:rPr>
        <w:t>6</w:t>
      </w:r>
      <w:r>
        <w:rPr>
          <w:rFonts w:hint="eastAsia"/>
        </w:rPr>
        <w:t>）</w:t>
      </w:r>
    </w:p>
    <w:p w:rsidR="009E3676" w:rsidRDefault="009E3676">
      <w:pPr>
        <w:spacing w:line="360" w:lineRule="auto"/>
        <w:ind w:firstLineChars="400" w:firstLine="840"/>
      </w:pPr>
    </w:p>
    <w:p w:rsidR="00981FC6" w:rsidRDefault="00981FC6">
      <w:pPr>
        <w:spacing w:line="360" w:lineRule="auto"/>
      </w:pPr>
      <w:r>
        <w:rPr>
          <w:rFonts w:hint="eastAsia"/>
        </w:rPr>
        <w:t>（本签字页仅供南方基金管理</w:t>
      </w:r>
      <w:r w:rsidR="00C022C3">
        <w:rPr>
          <w:rFonts w:hint="eastAsia"/>
        </w:rPr>
        <w:t>股份</w:t>
      </w:r>
      <w:r w:rsidR="009E3676">
        <w:rPr>
          <w:rFonts w:hint="eastAsia"/>
        </w:rPr>
        <w:t>有限</w:t>
      </w:r>
      <w:r>
        <w:rPr>
          <w:rFonts w:hint="eastAsia"/>
        </w:rPr>
        <w:t>公司传真交易协议书盖章使用）</w:t>
      </w:r>
    </w:p>
    <w:p w:rsidR="00981FC6" w:rsidRDefault="00981FC6">
      <w:pPr>
        <w:spacing w:line="360" w:lineRule="auto"/>
        <w:ind w:firstLine="570"/>
      </w:pPr>
    </w:p>
    <w:p w:rsidR="00981FC6" w:rsidRPr="009E3676" w:rsidRDefault="00981FC6">
      <w:pPr>
        <w:spacing w:line="360" w:lineRule="auto"/>
      </w:pPr>
    </w:p>
    <w:p w:rsidR="00981FC6" w:rsidRDefault="00981FC6">
      <w:pPr>
        <w:spacing w:line="360" w:lineRule="auto"/>
      </w:pPr>
      <w:permStart w:id="105323494" w:edGrp="everyone"/>
      <w:r>
        <w:rPr>
          <w:rFonts w:hint="eastAsia"/>
        </w:rPr>
        <w:t>甲方：</w:t>
      </w:r>
      <w:permEnd w:id="105323494"/>
      <w:r>
        <w:rPr>
          <w:rFonts w:hint="eastAsia"/>
        </w:rPr>
        <w:t xml:space="preserve">                                           </w:t>
      </w:r>
      <w:r>
        <w:rPr>
          <w:rFonts w:hint="eastAsia"/>
        </w:rPr>
        <w:t>乙方：南方基金管理</w:t>
      </w:r>
      <w:r w:rsidR="00C022C3">
        <w:rPr>
          <w:rFonts w:hint="eastAsia"/>
        </w:rPr>
        <w:t>股份</w:t>
      </w:r>
      <w:r>
        <w:rPr>
          <w:rFonts w:hint="eastAsia"/>
        </w:rPr>
        <w:t>有限公司</w:t>
      </w:r>
    </w:p>
    <w:p w:rsidR="00981FC6" w:rsidRDefault="00981FC6">
      <w:pPr>
        <w:spacing w:line="360" w:lineRule="auto"/>
      </w:pPr>
    </w:p>
    <w:p w:rsidR="00981FC6" w:rsidRDefault="00981FC6">
      <w:pPr>
        <w:spacing w:line="360" w:lineRule="auto"/>
      </w:pPr>
    </w:p>
    <w:p w:rsidR="00981FC6" w:rsidRDefault="00981FC6">
      <w:pPr>
        <w:spacing w:line="360" w:lineRule="auto"/>
      </w:pPr>
    </w:p>
    <w:p w:rsidR="00981FC6" w:rsidRDefault="00981FC6">
      <w:pPr>
        <w:spacing w:line="360" w:lineRule="auto"/>
      </w:pPr>
    </w:p>
    <w:p w:rsidR="00981FC6" w:rsidRDefault="00981FC6">
      <w:pPr>
        <w:spacing w:line="360" w:lineRule="auto"/>
      </w:pPr>
    </w:p>
    <w:p w:rsidR="00981FC6" w:rsidRDefault="00981FC6">
      <w:pPr>
        <w:spacing w:line="360" w:lineRule="auto"/>
      </w:pPr>
    </w:p>
    <w:p w:rsidR="00981FC6" w:rsidRDefault="00981FC6">
      <w:pPr>
        <w:spacing w:line="360" w:lineRule="auto"/>
      </w:pPr>
    </w:p>
    <w:p w:rsidR="00981FC6" w:rsidRDefault="00981FC6">
      <w:pPr>
        <w:spacing w:line="360" w:lineRule="auto"/>
      </w:pPr>
      <w:r>
        <w:rPr>
          <w:rFonts w:hint="eastAsia"/>
        </w:rPr>
        <w:t>法定代表人（或授权代表）：</w:t>
      </w:r>
      <w:r>
        <w:rPr>
          <w:rFonts w:hint="eastAsia"/>
        </w:rPr>
        <w:t xml:space="preserve">                        </w:t>
      </w:r>
      <w:r>
        <w:rPr>
          <w:rFonts w:hint="eastAsia"/>
        </w:rPr>
        <w:t>法定代表人（或授权代表）：</w:t>
      </w:r>
    </w:p>
    <w:p w:rsidR="00981FC6" w:rsidRDefault="00981FC6">
      <w:pPr>
        <w:spacing w:line="360" w:lineRule="auto"/>
      </w:pPr>
    </w:p>
    <w:p w:rsidR="00981FC6" w:rsidRDefault="00981FC6">
      <w:pPr>
        <w:spacing w:line="360" w:lineRule="auto"/>
      </w:pPr>
    </w:p>
    <w:p w:rsidR="00981FC6" w:rsidRDefault="00981FC6">
      <w:pPr>
        <w:spacing w:line="360" w:lineRule="auto"/>
      </w:pPr>
    </w:p>
    <w:p w:rsidR="00981FC6" w:rsidRDefault="00981FC6">
      <w:pPr>
        <w:spacing w:line="360" w:lineRule="auto"/>
      </w:pPr>
    </w:p>
    <w:p w:rsidR="00981FC6" w:rsidRDefault="00981FC6">
      <w:pPr>
        <w:spacing w:line="360" w:lineRule="auto"/>
      </w:pPr>
    </w:p>
    <w:p w:rsidR="00981FC6" w:rsidRDefault="00981FC6">
      <w:pPr>
        <w:spacing w:line="360" w:lineRule="auto"/>
      </w:pPr>
    </w:p>
    <w:sectPr w:rsidR="00981FC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CD" w:rsidRDefault="005D32CD">
      <w:r>
        <w:separator/>
      </w:r>
    </w:p>
  </w:endnote>
  <w:endnote w:type="continuationSeparator" w:id="0">
    <w:p w:rsidR="005D32CD" w:rsidRDefault="005D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80" w:rsidRDefault="00FE708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E7080" w:rsidRDefault="00FE70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80" w:rsidRDefault="00FE708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C0890">
      <w:rPr>
        <w:rStyle w:val="a4"/>
        <w:noProof/>
      </w:rPr>
      <w:t>2</w:t>
    </w:r>
    <w:r>
      <w:rPr>
        <w:rStyle w:val="a4"/>
      </w:rPr>
      <w:fldChar w:fldCharType="end"/>
    </w:r>
  </w:p>
  <w:p w:rsidR="00FE7080" w:rsidRDefault="00FE70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CD" w:rsidRDefault="005D32CD">
      <w:r>
        <w:separator/>
      </w:r>
    </w:p>
  </w:footnote>
  <w:footnote w:type="continuationSeparator" w:id="0">
    <w:p w:rsidR="005D32CD" w:rsidRDefault="005D3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153EC"/>
    <w:multiLevelType w:val="hybridMultilevel"/>
    <w:tmpl w:val="4E847316"/>
    <w:lvl w:ilvl="0" w:tplc="D946F540">
      <w:start w:val="4"/>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6436FF9"/>
    <w:multiLevelType w:val="hybridMultilevel"/>
    <w:tmpl w:val="08306D88"/>
    <w:lvl w:ilvl="0" w:tplc="0F0A5A5C">
      <w:start w:val="1"/>
      <w:numFmt w:val="decimal"/>
      <w:lvlText w:val="%1．"/>
      <w:lvlJc w:val="left"/>
      <w:pPr>
        <w:tabs>
          <w:tab w:val="num" w:pos="1535"/>
        </w:tabs>
        <w:ind w:left="1535" w:hanging="97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4E0A2DA8"/>
    <w:multiLevelType w:val="hybridMultilevel"/>
    <w:tmpl w:val="6EDC900E"/>
    <w:lvl w:ilvl="0" w:tplc="A6C42888">
      <w:start w:val="1"/>
      <w:numFmt w:val="japaneseCounting"/>
      <w:lvlText w:val="第%1条"/>
      <w:lvlJc w:val="left"/>
      <w:pPr>
        <w:tabs>
          <w:tab w:val="num" w:pos="1275"/>
        </w:tabs>
        <w:ind w:left="1275" w:hanging="12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87322FA"/>
    <w:multiLevelType w:val="hybridMultilevel"/>
    <w:tmpl w:val="358CC0C2"/>
    <w:lvl w:ilvl="0" w:tplc="60A06B6A">
      <w:start w:val="4"/>
      <w:numFmt w:val="japaneseCounting"/>
      <w:lvlText w:val="第%1条"/>
      <w:lvlJc w:val="left"/>
      <w:pPr>
        <w:tabs>
          <w:tab w:val="num" w:pos="1400"/>
        </w:tabs>
        <w:ind w:left="1400" w:hanging="84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eGTkXG+jntWtqNrGOgraU3ll8zOQ5s0JM01VwdlCocha+9ceQb+AKgu43JlA8UvBsoEJ2dvinGTcnEpjBPQQw==" w:salt="toON/3/6jqNyVcbG8VSYR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76"/>
    <w:rsid w:val="00047415"/>
    <w:rsid w:val="00053174"/>
    <w:rsid w:val="00114BDE"/>
    <w:rsid w:val="001636B6"/>
    <w:rsid w:val="00183A53"/>
    <w:rsid w:val="001E5899"/>
    <w:rsid w:val="002C56A9"/>
    <w:rsid w:val="003167FD"/>
    <w:rsid w:val="004278C3"/>
    <w:rsid w:val="00450F4C"/>
    <w:rsid w:val="004B1B13"/>
    <w:rsid w:val="004C66F4"/>
    <w:rsid w:val="004D49B0"/>
    <w:rsid w:val="005D32CD"/>
    <w:rsid w:val="00720EDB"/>
    <w:rsid w:val="00752297"/>
    <w:rsid w:val="007A42BD"/>
    <w:rsid w:val="007C0890"/>
    <w:rsid w:val="008278B2"/>
    <w:rsid w:val="00847F02"/>
    <w:rsid w:val="00853C00"/>
    <w:rsid w:val="008A3D71"/>
    <w:rsid w:val="008E29BF"/>
    <w:rsid w:val="00902F6E"/>
    <w:rsid w:val="00910E27"/>
    <w:rsid w:val="0095124D"/>
    <w:rsid w:val="00953548"/>
    <w:rsid w:val="00981FC6"/>
    <w:rsid w:val="00986525"/>
    <w:rsid w:val="00993B60"/>
    <w:rsid w:val="009965E0"/>
    <w:rsid w:val="009B4EFD"/>
    <w:rsid w:val="009C2BF3"/>
    <w:rsid w:val="009E3676"/>
    <w:rsid w:val="00A42F4C"/>
    <w:rsid w:val="00A56B52"/>
    <w:rsid w:val="00B034D1"/>
    <w:rsid w:val="00B14ED9"/>
    <w:rsid w:val="00B26163"/>
    <w:rsid w:val="00B95B50"/>
    <w:rsid w:val="00C022C3"/>
    <w:rsid w:val="00CB0DC5"/>
    <w:rsid w:val="00CD4962"/>
    <w:rsid w:val="00D04A2C"/>
    <w:rsid w:val="00D13752"/>
    <w:rsid w:val="00EE4B65"/>
    <w:rsid w:val="00F03984"/>
    <w:rsid w:val="00FC1342"/>
    <w:rsid w:val="00FE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3409B2-5150-4148-93CE-79A4642D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Balloon Text"/>
    <w:basedOn w:val="a"/>
    <w:semiHidden/>
    <w:rsid w:val="009E3676"/>
    <w:rPr>
      <w:sz w:val="18"/>
      <w:szCs w:val="18"/>
    </w:rPr>
  </w:style>
  <w:style w:type="paragraph" w:styleId="a6">
    <w:name w:val="header"/>
    <w:basedOn w:val="a"/>
    <w:link w:val="a7"/>
    <w:rsid w:val="002C56A9"/>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2C56A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313</Words>
  <Characters>1788</Characters>
  <Application>Microsoft Office Word</Application>
  <DocSecurity>8</DocSecurity>
  <Lines>14</Lines>
  <Paragraphs>4</Paragraphs>
  <ScaleCrop>false</ScaleCrop>
  <Company>nfjj</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传真交易协议书</dc:title>
  <dc:subject/>
  <dc:creator>苏民</dc:creator>
  <cp:keywords/>
  <cp:lastModifiedBy>张露莎</cp:lastModifiedBy>
  <cp:revision>3</cp:revision>
  <cp:lastPrinted>2005-04-11T02:16:00Z</cp:lastPrinted>
  <dcterms:created xsi:type="dcterms:W3CDTF">2018-01-31T13:51:00Z</dcterms:created>
  <dcterms:modified xsi:type="dcterms:W3CDTF">2018-02-09T09:24:00Z</dcterms:modified>
</cp:coreProperties>
</file>